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2" Type="http://schemas.openxmlformats.org/officeDocument/2006/relationships/custom-properties" Target="docProps/custom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body>
    <w:p>
      <w:pPr>
        <w:spacing w:line="36" w:lineRule="exact"/>
        <w:rPr/>
      </w:pPr>
      <w:r/>
    </w:p>
    <w:tbl>
      <w:tblPr>
        <w:tblStyle w:val="TableNormal"/>
        <w:tblW w:w="9583" w:type="dxa"/>
        <w:tblInd w:w="0" w:type="dxa"/>
        <w:tblLayout w:type="fixed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</w:tblPr>
      <w:tblGrid>
        <w:gridCol w:w="938"/>
        <w:gridCol w:w="949"/>
        <w:gridCol w:w="4855"/>
        <w:gridCol w:w="2841"/>
      </w:tblGrid>
      <w:tr>
        <w:trPr>
          <w:trHeight w:val="253" w:hRule="atLeast"/>
        </w:trPr>
        <w:tc>
          <w:tcPr>
            <w:tcW w:w="938" w:type="dxa"/>
            <w:vAlign w:val="top"/>
          </w:tcPr>
          <w:p>
            <w:pPr>
              <w:pStyle w:val="TableText"/>
              <w:spacing w:before="6" w:line="218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spacing w:val="6"/>
              </w:rPr>
              <w:t>课程代码</w:t>
            </w:r>
          </w:p>
        </w:tc>
        <w:tc>
          <w:tcPr>
            <w:tcW w:w="949" w:type="dxa"/>
            <w:vAlign w:val="top"/>
          </w:tcPr>
          <w:p>
            <w:pPr>
              <w:pStyle w:val="TableText"/>
              <w:ind w:left="44"/>
              <w:spacing w:before="6" w:line="218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spacing w:val="6"/>
              </w:rPr>
              <w:t>题目类型</w:t>
            </w:r>
          </w:p>
        </w:tc>
        <w:tc>
          <w:tcPr>
            <w:tcW w:w="4855" w:type="dxa"/>
            <w:vAlign w:val="top"/>
          </w:tcPr>
          <w:p>
            <w:pPr>
              <w:pStyle w:val="TableText"/>
              <w:ind w:left="77"/>
              <w:spacing w:before="6" w:line="218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spacing w:val="6"/>
              </w:rPr>
              <w:t>题目内容</w:t>
            </w:r>
          </w:p>
        </w:tc>
        <w:tc>
          <w:tcPr>
            <w:tcW w:w="2841" w:type="dxa"/>
            <w:vAlign w:val="top"/>
          </w:tcPr>
          <w:p>
            <w:pPr>
              <w:pStyle w:val="TableText"/>
              <w:spacing w:before="1" w:line="203" w:lineRule="auto"/>
              <w:jc w:val="right"/>
              <w:rPr/>
            </w:pPr>
            <w:r>
              <w:rPr>
                <w:spacing w:val="4"/>
              </w:rPr>
              <w:t>2020年4月29日</w:t>
            </w:r>
          </w:p>
        </w:tc>
      </w:tr>
      <w:tr>
        <w:trPr>
          <w:trHeight w:val="279" w:hRule="atLeast"/>
        </w:trPr>
        <w:tc>
          <w:tcPr>
            <w:tcW w:w="938" w:type="dxa"/>
            <w:vAlign w:val="top"/>
          </w:tcPr>
          <w:p>
            <w:pPr>
              <w:pStyle w:val="TableText"/>
              <w:ind w:left="234"/>
              <w:spacing w:before="62" w:line="173" w:lineRule="auto"/>
              <w:rPr/>
            </w:pPr>
            <w:r>
              <w:rPr/>
              <w:t>105612</w:t>
            </w:r>
          </w:p>
        </w:tc>
        <w:tc>
          <w:tcPr>
            <w:tcW w:w="949" w:type="dxa"/>
            <w:vAlign w:val="top"/>
          </w:tcPr>
          <w:p>
            <w:pPr>
              <w:pStyle w:val="TableText"/>
              <w:ind w:left="38"/>
              <w:spacing w:before="65" w:line="188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spacing w:val="4"/>
              </w:rPr>
              <w:t>MA</w:t>
            </w:r>
          </w:p>
        </w:tc>
        <w:tc>
          <w:tcPr>
            <w:tcW w:w="4855" w:type="dxa"/>
            <w:vAlign w:val="top"/>
          </w:tcPr>
          <w:p>
            <w:pPr>
              <w:pStyle w:val="TableText"/>
              <w:ind w:left="80"/>
              <w:spacing w:before="25" w:line="204" w:lineRule="auto"/>
              <w:rPr/>
            </w:pPr>
            <w:r>
              <w:rPr>
                <w:spacing w:val="6"/>
              </w:rPr>
              <w:t>微观经济学</w:t>
            </w:r>
          </w:p>
        </w:tc>
        <w:tc>
          <w:tcPr>
            <w:tcW w:w="2841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279" w:hRule="atLeast"/>
        </w:trPr>
        <w:tc>
          <w:tcPr>
            <w:tcW w:w="938" w:type="dxa"/>
            <w:vAlign w:val="top"/>
          </w:tcPr>
          <w:p>
            <w:pPr>
              <w:pStyle w:val="TableText"/>
              <w:ind w:left="234"/>
              <w:spacing w:before="62" w:line="173" w:lineRule="auto"/>
              <w:rPr/>
            </w:pPr>
            <w:r>
              <w:rPr/>
              <w:t>105612</w:t>
            </w:r>
          </w:p>
        </w:tc>
        <w:tc>
          <w:tcPr>
            <w:tcW w:w="949" w:type="dxa"/>
            <w:vAlign w:val="top"/>
          </w:tcPr>
          <w:p>
            <w:pPr>
              <w:pStyle w:val="TableText"/>
              <w:ind w:left="38"/>
              <w:spacing w:before="65" w:line="188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spacing w:val="4"/>
              </w:rPr>
              <w:t>MA</w:t>
            </w:r>
          </w:p>
        </w:tc>
        <w:tc>
          <w:tcPr>
            <w:tcW w:w="4855" w:type="dxa"/>
            <w:vAlign w:val="top"/>
          </w:tcPr>
          <w:p>
            <w:pPr>
              <w:pStyle w:val="TableText"/>
              <w:ind w:left="80"/>
              <w:spacing w:before="24" w:line="205" w:lineRule="auto"/>
              <w:rPr/>
            </w:pPr>
            <w:r>
              <w:rPr>
                <w:spacing w:val="6"/>
              </w:rPr>
              <w:t>宏观经济学</w:t>
            </w:r>
          </w:p>
        </w:tc>
        <w:tc>
          <w:tcPr>
            <w:tcW w:w="2841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278" w:hRule="atLeast"/>
        </w:trPr>
        <w:tc>
          <w:tcPr>
            <w:tcW w:w="938" w:type="dxa"/>
            <w:vAlign w:val="top"/>
          </w:tcPr>
          <w:p>
            <w:pPr>
              <w:pStyle w:val="TableText"/>
              <w:ind w:left="234"/>
              <w:spacing w:before="61" w:line="173" w:lineRule="auto"/>
              <w:rPr/>
            </w:pPr>
            <w:r>
              <w:rPr/>
              <w:t>105612</w:t>
            </w:r>
          </w:p>
        </w:tc>
        <w:tc>
          <w:tcPr>
            <w:tcW w:w="949" w:type="dxa"/>
            <w:vAlign w:val="top"/>
          </w:tcPr>
          <w:p>
            <w:pPr>
              <w:pStyle w:val="TableText"/>
              <w:ind w:left="38"/>
              <w:spacing w:before="65" w:line="187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spacing w:val="4"/>
              </w:rPr>
              <w:t>MA</w:t>
            </w:r>
          </w:p>
        </w:tc>
        <w:tc>
          <w:tcPr>
            <w:tcW w:w="4855" w:type="dxa"/>
            <w:vAlign w:val="top"/>
          </w:tcPr>
          <w:p>
            <w:pPr>
              <w:pStyle w:val="TableText"/>
              <w:ind w:left="102"/>
              <w:spacing w:before="24" w:line="204" w:lineRule="auto"/>
              <w:rPr/>
            </w:pPr>
            <w:r>
              <w:rPr>
                <w:spacing w:val="1"/>
              </w:rPr>
              <w:t>国际经济学</w:t>
            </w:r>
          </w:p>
        </w:tc>
        <w:tc>
          <w:tcPr>
            <w:tcW w:w="2841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279" w:hRule="atLeast"/>
        </w:trPr>
        <w:tc>
          <w:tcPr>
            <w:tcW w:w="938" w:type="dxa"/>
            <w:vAlign w:val="top"/>
          </w:tcPr>
          <w:p>
            <w:pPr>
              <w:pStyle w:val="TableText"/>
              <w:ind w:left="234"/>
              <w:spacing w:before="62" w:line="173" w:lineRule="auto"/>
              <w:rPr/>
            </w:pPr>
            <w:r>
              <w:rPr/>
              <w:t>105612</w:t>
            </w:r>
          </w:p>
        </w:tc>
        <w:tc>
          <w:tcPr>
            <w:tcW w:w="949" w:type="dxa"/>
            <w:vAlign w:val="top"/>
          </w:tcPr>
          <w:p>
            <w:pPr>
              <w:pStyle w:val="TableText"/>
              <w:ind w:left="38"/>
              <w:spacing w:before="65" w:line="188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spacing w:val="4"/>
              </w:rPr>
              <w:t>MA</w:t>
            </w:r>
          </w:p>
        </w:tc>
        <w:tc>
          <w:tcPr>
            <w:tcW w:w="4855" w:type="dxa"/>
            <w:vAlign w:val="top"/>
          </w:tcPr>
          <w:p>
            <w:pPr>
              <w:pStyle w:val="TableText"/>
              <w:ind w:left="79"/>
              <w:spacing w:before="24" w:line="205" w:lineRule="auto"/>
              <w:rPr/>
            </w:pPr>
            <w:r>
              <w:rPr>
                <w:spacing w:val="7"/>
              </w:rPr>
              <w:t>封闭经济与开放经济</w:t>
            </w:r>
          </w:p>
        </w:tc>
        <w:tc>
          <w:tcPr>
            <w:tcW w:w="2841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278" w:hRule="atLeast"/>
        </w:trPr>
        <w:tc>
          <w:tcPr>
            <w:tcW w:w="938" w:type="dxa"/>
            <w:vAlign w:val="top"/>
          </w:tcPr>
          <w:p>
            <w:pPr>
              <w:pStyle w:val="TableText"/>
              <w:ind w:left="234"/>
              <w:spacing w:before="61" w:line="173" w:lineRule="auto"/>
              <w:rPr/>
            </w:pPr>
            <w:r>
              <w:rPr/>
              <w:t>105612</w:t>
            </w:r>
          </w:p>
        </w:tc>
        <w:tc>
          <w:tcPr>
            <w:tcW w:w="949" w:type="dxa"/>
            <w:vAlign w:val="top"/>
          </w:tcPr>
          <w:p>
            <w:pPr>
              <w:pStyle w:val="TableText"/>
              <w:ind w:left="38"/>
              <w:spacing w:before="64" w:line="188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spacing w:val="4"/>
              </w:rPr>
              <w:t>MA</w:t>
            </w:r>
          </w:p>
        </w:tc>
        <w:tc>
          <w:tcPr>
            <w:tcW w:w="4855" w:type="dxa"/>
            <w:vAlign w:val="top"/>
          </w:tcPr>
          <w:p>
            <w:pPr>
              <w:pStyle w:val="TableText"/>
              <w:ind w:left="82"/>
              <w:spacing w:before="24" w:line="204" w:lineRule="auto"/>
              <w:rPr/>
            </w:pPr>
            <w:r>
              <w:rPr>
                <w:spacing w:val="5"/>
              </w:rPr>
              <w:t>绝对利益</w:t>
            </w:r>
          </w:p>
        </w:tc>
        <w:tc>
          <w:tcPr>
            <w:tcW w:w="2841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278" w:hRule="atLeast"/>
        </w:trPr>
        <w:tc>
          <w:tcPr>
            <w:tcW w:w="938" w:type="dxa"/>
            <w:vAlign w:val="top"/>
          </w:tcPr>
          <w:p>
            <w:pPr>
              <w:pStyle w:val="TableText"/>
              <w:ind w:left="234"/>
              <w:spacing w:before="61" w:line="173" w:lineRule="auto"/>
              <w:rPr/>
            </w:pPr>
            <w:r>
              <w:rPr/>
              <w:t>105612</w:t>
            </w:r>
          </w:p>
        </w:tc>
        <w:tc>
          <w:tcPr>
            <w:tcW w:w="949" w:type="dxa"/>
            <w:vAlign w:val="top"/>
          </w:tcPr>
          <w:p>
            <w:pPr>
              <w:pStyle w:val="TableText"/>
              <w:ind w:left="38"/>
              <w:spacing w:before="65" w:line="187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spacing w:val="4"/>
              </w:rPr>
              <w:t>MA</w:t>
            </w:r>
          </w:p>
        </w:tc>
        <w:tc>
          <w:tcPr>
            <w:tcW w:w="4855" w:type="dxa"/>
            <w:vAlign w:val="top"/>
          </w:tcPr>
          <w:p>
            <w:pPr>
              <w:pStyle w:val="TableText"/>
              <w:ind w:left="105"/>
              <w:spacing w:before="24" w:line="204" w:lineRule="auto"/>
              <w:rPr/>
            </w:pPr>
            <w:r>
              <w:rPr>
                <w:spacing w:val="-1"/>
              </w:rPr>
              <w:t>比较利益</w:t>
            </w:r>
          </w:p>
        </w:tc>
        <w:tc>
          <w:tcPr>
            <w:tcW w:w="2841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278" w:hRule="atLeast"/>
        </w:trPr>
        <w:tc>
          <w:tcPr>
            <w:tcW w:w="938" w:type="dxa"/>
            <w:vAlign w:val="top"/>
          </w:tcPr>
          <w:p>
            <w:pPr>
              <w:pStyle w:val="TableText"/>
              <w:ind w:left="234"/>
              <w:spacing w:before="63" w:line="172" w:lineRule="auto"/>
              <w:rPr/>
            </w:pPr>
            <w:r>
              <w:rPr/>
              <w:t>105612</w:t>
            </w:r>
          </w:p>
        </w:tc>
        <w:tc>
          <w:tcPr>
            <w:tcW w:w="949" w:type="dxa"/>
            <w:vAlign w:val="top"/>
          </w:tcPr>
          <w:p>
            <w:pPr>
              <w:pStyle w:val="TableText"/>
              <w:ind w:left="38"/>
              <w:spacing w:before="65" w:line="187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spacing w:val="4"/>
              </w:rPr>
              <w:t>MA</w:t>
            </w:r>
          </w:p>
        </w:tc>
        <w:tc>
          <w:tcPr>
            <w:tcW w:w="4855" w:type="dxa"/>
            <w:vAlign w:val="top"/>
          </w:tcPr>
          <w:p>
            <w:pPr>
              <w:pStyle w:val="TableText"/>
              <w:ind w:left="80"/>
              <w:spacing w:before="24" w:line="204" w:lineRule="auto"/>
              <w:rPr/>
            </w:pPr>
            <w:r>
              <w:rPr>
                <w:spacing w:val="6"/>
              </w:rPr>
              <w:t>相互需求方程式</w:t>
            </w:r>
          </w:p>
        </w:tc>
        <w:tc>
          <w:tcPr>
            <w:tcW w:w="2841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279" w:hRule="atLeast"/>
        </w:trPr>
        <w:tc>
          <w:tcPr>
            <w:tcW w:w="938" w:type="dxa"/>
            <w:vAlign w:val="top"/>
          </w:tcPr>
          <w:p>
            <w:pPr>
              <w:pStyle w:val="TableText"/>
              <w:ind w:left="234"/>
              <w:spacing w:before="62" w:line="173" w:lineRule="auto"/>
              <w:rPr/>
            </w:pPr>
            <w:r>
              <w:rPr/>
              <w:t>105612</w:t>
            </w:r>
          </w:p>
        </w:tc>
        <w:tc>
          <w:tcPr>
            <w:tcW w:w="949" w:type="dxa"/>
            <w:vAlign w:val="top"/>
          </w:tcPr>
          <w:p>
            <w:pPr>
              <w:pStyle w:val="TableText"/>
              <w:ind w:left="38"/>
              <w:spacing w:before="66" w:line="187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spacing w:val="4"/>
              </w:rPr>
              <w:t>MA</w:t>
            </w:r>
          </w:p>
        </w:tc>
        <w:tc>
          <w:tcPr>
            <w:tcW w:w="4855" w:type="dxa"/>
            <w:vAlign w:val="top"/>
          </w:tcPr>
          <w:p>
            <w:pPr>
              <w:pStyle w:val="TableText"/>
              <w:ind w:left="89"/>
              <w:spacing w:before="25" w:line="204" w:lineRule="auto"/>
              <w:rPr/>
            </w:pPr>
            <w:r>
              <w:rPr>
                <w:spacing w:val="3"/>
              </w:rPr>
              <w:t>贸易条件</w:t>
            </w:r>
          </w:p>
        </w:tc>
        <w:tc>
          <w:tcPr>
            <w:tcW w:w="2841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278" w:hRule="atLeast"/>
        </w:trPr>
        <w:tc>
          <w:tcPr>
            <w:tcW w:w="938" w:type="dxa"/>
            <w:vAlign w:val="top"/>
          </w:tcPr>
          <w:p>
            <w:pPr>
              <w:pStyle w:val="TableText"/>
              <w:ind w:left="234"/>
              <w:spacing w:before="61" w:line="173" w:lineRule="auto"/>
              <w:rPr/>
            </w:pPr>
            <w:r>
              <w:rPr/>
              <w:t>105612</w:t>
            </w:r>
          </w:p>
        </w:tc>
        <w:tc>
          <w:tcPr>
            <w:tcW w:w="949" w:type="dxa"/>
            <w:vAlign w:val="top"/>
          </w:tcPr>
          <w:p>
            <w:pPr>
              <w:pStyle w:val="TableText"/>
              <w:ind w:left="38"/>
              <w:spacing w:before="65" w:line="187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spacing w:val="4"/>
              </w:rPr>
              <w:t>MA</w:t>
            </w:r>
          </w:p>
        </w:tc>
        <w:tc>
          <w:tcPr>
            <w:tcW w:w="4855" w:type="dxa"/>
            <w:vAlign w:val="top"/>
          </w:tcPr>
          <w:p>
            <w:pPr>
              <w:pStyle w:val="TableText"/>
              <w:ind w:left="81"/>
              <w:spacing w:before="24" w:line="204" w:lineRule="auto"/>
              <w:rPr/>
            </w:pPr>
            <w:r>
              <w:rPr>
                <w:spacing w:val="5"/>
              </w:rPr>
              <w:t>提供曲线</w:t>
            </w:r>
          </w:p>
        </w:tc>
        <w:tc>
          <w:tcPr>
            <w:tcW w:w="2841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278" w:hRule="atLeast"/>
        </w:trPr>
        <w:tc>
          <w:tcPr>
            <w:tcW w:w="938" w:type="dxa"/>
            <w:vAlign w:val="top"/>
          </w:tcPr>
          <w:p>
            <w:pPr>
              <w:pStyle w:val="TableText"/>
              <w:ind w:left="234"/>
              <w:spacing w:before="63" w:line="172" w:lineRule="auto"/>
              <w:rPr/>
            </w:pPr>
            <w:r>
              <w:rPr/>
              <w:t>105612</w:t>
            </w:r>
          </w:p>
        </w:tc>
        <w:tc>
          <w:tcPr>
            <w:tcW w:w="949" w:type="dxa"/>
            <w:vAlign w:val="top"/>
          </w:tcPr>
          <w:p>
            <w:pPr>
              <w:pStyle w:val="TableText"/>
              <w:ind w:left="38"/>
              <w:spacing w:before="65" w:line="187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spacing w:val="4"/>
              </w:rPr>
              <w:t>MA</w:t>
            </w:r>
          </w:p>
        </w:tc>
        <w:tc>
          <w:tcPr>
            <w:tcW w:w="4855" w:type="dxa"/>
            <w:vAlign w:val="top"/>
          </w:tcPr>
          <w:p>
            <w:pPr>
              <w:pStyle w:val="TableText"/>
              <w:ind w:left="89"/>
              <w:spacing w:before="24" w:line="204" w:lineRule="auto"/>
              <w:rPr/>
            </w:pPr>
            <w:r>
              <w:rPr>
                <w:spacing w:val="5"/>
              </w:rPr>
              <w:t>贸易无差异曲线</w:t>
            </w:r>
          </w:p>
        </w:tc>
        <w:tc>
          <w:tcPr>
            <w:tcW w:w="2841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279" w:hRule="atLeast"/>
        </w:trPr>
        <w:tc>
          <w:tcPr>
            <w:tcW w:w="938" w:type="dxa"/>
            <w:vAlign w:val="top"/>
          </w:tcPr>
          <w:p>
            <w:pPr>
              <w:pStyle w:val="TableText"/>
              <w:ind w:left="234"/>
              <w:spacing w:before="62" w:line="173" w:lineRule="auto"/>
              <w:rPr/>
            </w:pPr>
            <w:r>
              <w:rPr/>
              <w:t>105612</w:t>
            </w:r>
          </w:p>
        </w:tc>
        <w:tc>
          <w:tcPr>
            <w:tcW w:w="949" w:type="dxa"/>
            <w:vAlign w:val="top"/>
          </w:tcPr>
          <w:p>
            <w:pPr>
              <w:pStyle w:val="TableText"/>
              <w:ind w:left="38"/>
              <w:spacing w:before="66" w:line="187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spacing w:val="4"/>
              </w:rPr>
              <w:t>MA</w:t>
            </w:r>
          </w:p>
        </w:tc>
        <w:tc>
          <w:tcPr>
            <w:tcW w:w="4855" w:type="dxa"/>
            <w:vAlign w:val="top"/>
          </w:tcPr>
          <w:p>
            <w:pPr>
              <w:pStyle w:val="TableText"/>
              <w:ind w:left="100"/>
              <w:spacing w:before="25" w:line="204" w:lineRule="auto"/>
              <w:rPr/>
            </w:pPr>
            <w:r>
              <w:rPr>
                <w:spacing w:val="3"/>
              </w:rPr>
              <w:t>出口的贫困增长</w:t>
            </w:r>
          </w:p>
        </w:tc>
        <w:tc>
          <w:tcPr>
            <w:tcW w:w="2841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278" w:hRule="atLeast"/>
        </w:trPr>
        <w:tc>
          <w:tcPr>
            <w:tcW w:w="938" w:type="dxa"/>
            <w:vAlign w:val="top"/>
          </w:tcPr>
          <w:p>
            <w:pPr>
              <w:pStyle w:val="TableText"/>
              <w:ind w:left="234"/>
              <w:spacing w:before="63" w:line="172" w:lineRule="auto"/>
              <w:rPr/>
            </w:pPr>
            <w:r>
              <w:rPr/>
              <w:t>105612</w:t>
            </w:r>
          </w:p>
        </w:tc>
        <w:tc>
          <w:tcPr>
            <w:tcW w:w="949" w:type="dxa"/>
            <w:vAlign w:val="top"/>
          </w:tcPr>
          <w:p>
            <w:pPr>
              <w:pStyle w:val="TableText"/>
              <w:ind w:left="38"/>
              <w:spacing w:before="65" w:line="187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spacing w:val="4"/>
              </w:rPr>
              <w:t>MA</w:t>
            </w:r>
          </w:p>
        </w:tc>
        <w:tc>
          <w:tcPr>
            <w:tcW w:w="4855" w:type="dxa"/>
            <w:vAlign w:val="top"/>
          </w:tcPr>
          <w:p>
            <w:pPr>
              <w:pStyle w:val="TableText"/>
              <w:ind w:left="81"/>
              <w:spacing w:before="24" w:line="204" w:lineRule="auto"/>
              <w:rPr/>
            </w:pPr>
            <w:r>
              <w:rPr>
                <w:spacing w:val="5"/>
              </w:rPr>
              <w:t>要素禀赋</w:t>
            </w:r>
          </w:p>
        </w:tc>
        <w:tc>
          <w:tcPr>
            <w:tcW w:w="2841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279" w:hRule="atLeast"/>
        </w:trPr>
        <w:tc>
          <w:tcPr>
            <w:tcW w:w="938" w:type="dxa"/>
            <w:vAlign w:val="top"/>
          </w:tcPr>
          <w:p>
            <w:pPr>
              <w:pStyle w:val="TableText"/>
              <w:ind w:left="234"/>
              <w:spacing w:before="62" w:line="173" w:lineRule="auto"/>
              <w:rPr/>
            </w:pPr>
            <w:r>
              <w:rPr/>
              <w:t>105612</w:t>
            </w:r>
          </w:p>
        </w:tc>
        <w:tc>
          <w:tcPr>
            <w:tcW w:w="949" w:type="dxa"/>
            <w:vAlign w:val="top"/>
          </w:tcPr>
          <w:p>
            <w:pPr>
              <w:pStyle w:val="TableText"/>
              <w:ind w:left="38"/>
              <w:spacing w:before="66" w:line="187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spacing w:val="4"/>
              </w:rPr>
              <w:t>MA</w:t>
            </w:r>
          </w:p>
        </w:tc>
        <w:tc>
          <w:tcPr>
            <w:tcW w:w="4855" w:type="dxa"/>
            <w:vAlign w:val="top"/>
          </w:tcPr>
          <w:p>
            <w:pPr>
              <w:pStyle w:val="TableText"/>
              <w:ind w:left="79"/>
              <w:spacing w:before="25" w:line="204" w:lineRule="auto"/>
              <w:rPr/>
            </w:pPr>
            <w:r>
              <w:rPr>
                <w:spacing w:val="7"/>
              </w:rPr>
              <w:t>赫克谢尔—俄林模型</w:t>
            </w:r>
          </w:p>
        </w:tc>
        <w:tc>
          <w:tcPr>
            <w:tcW w:w="2841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279" w:hRule="atLeast"/>
        </w:trPr>
        <w:tc>
          <w:tcPr>
            <w:tcW w:w="938" w:type="dxa"/>
            <w:vAlign w:val="top"/>
          </w:tcPr>
          <w:p>
            <w:pPr>
              <w:pStyle w:val="TableText"/>
              <w:ind w:left="234"/>
              <w:spacing w:before="62" w:line="173" w:lineRule="auto"/>
              <w:rPr/>
            </w:pPr>
            <w:r>
              <w:rPr/>
              <w:t>105612</w:t>
            </w:r>
          </w:p>
        </w:tc>
        <w:tc>
          <w:tcPr>
            <w:tcW w:w="949" w:type="dxa"/>
            <w:vAlign w:val="top"/>
          </w:tcPr>
          <w:p>
            <w:pPr>
              <w:pStyle w:val="TableText"/>
              <w:ind w:left="38"/>
              <w:spacing w:before="65" w:line="188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spacing w:val="4"/>
              </w:rPr>
              <w:t>MA</w:t>
            </w:r>
          </w:p>
        </w:tc>
        <w:tc>
          <w:tcPr>
            <w:tcW w:w="4855" w:type="dxa"/>
            <w:vAlign w:val="top"/>
          </w:tcPr>
          <w:p>
            <w:pPr>
              <w:pStyle w:val="TableText"/>
              <w:ind w:left="81"/>
              <w:spacing w:before="24" w:line="205" w:lineRule="auto"/>
              <w:rPr/>
            </w:pPr>
            <w:r>
              <w:rPr>
                <w:spacing w:val="6"/>
              </w:rPr>
              <w:t>要素价格均等化定理</w:t>
            </w:r>
          </w:p>
        </w:tc>
        <w:tc>
          <w:tcPr>
            <w:tcW w:w="2841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279" w:hRule="atLeast"/>
        </w:trPr>
        <w:tc>
          <w:tcPr>
            <w:tcW w:w="938" w:type="dxa"/>
            <w:vAlign w:val="top"/>
          </w:tcPr>
          <w:p>
            <w:pPr>
              <w:pStyle w:val="TableText"/>
              <w:ind w:left="234"/>
              <w:spacing w:before="62" w:line="173" w:lineRule="auto"/>
              <w:rPr/>
            </w:pPr>
            <w:r>
              <w:rPr/>
              <w:t>105612</w:t>
            </w:r>
          </w:p>
        </w:tc>
        <w:tc>
          <w:tcPr>
            <w:tcW w:w="949" w:type="dxa"/>
            <w:vAlign w:val="top"/>
          </w:tcPr>
          <w:p>
            <w:pPr>
              <w:pStyle w:val="TableText"/>
              <w:ind w:left="38"/>
              <w:spacing w:before="65" w:line="188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spacing w:val="4"/>
              </w:rPr>
              <w:t>MA</w:t>
            </w:r>
          </w:p>
        </w:tc>
        <w:tc>
          <w:tcPr>
            <w:tcW w:w="4855" w:type="dxa"/>
            <w:vAlign w:val="top"/>
          </w:tcPr>
          <w:p>
            <w:pPr>
              <w:pStyle w:val="TableText"/>
              <w:ind w:left="85"/>
              <w:spacing w:before="24" w:line="205" w:lineRule="auto"/>
              <w:rPr/>
            </w:pPr>
            <w:r>
              <w:rPr>
                <w:spacing w:val="5"/>
              </w:rPr>
              <w:t>列昂惕夫反论</w:t>
            </w:r>
          </w:p>
        </w:tc>
        <w:tc>
          <w:tcPr>
            <w:tcW w:w="2841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278" w:hRule="atLeast"/>
        </w:trPr>
        <w:tc>
          <w:tcPr>
            <w:tcW w:w="938" w:type="dxa"/>
            <w:vAlign w:val="top"/>
          </w:tcPr>
          <w:p>
            <w:pPr>
              <w:pStyle w:val="TableText"/>
              <w:ind w:left="234"/>
              <w:spacing w:before="61" w:line="173" w:lineRule="auto"/>
              <w:rPr/>
            </w:pPr>
            <w:r>
              <w:rPr/>
              <w:t>105612</w:t>
            </w:r>
          </w:p>
        </w:tc>
        <w:tc>
          <w:tcPr>
            <w:tcW w:w="949" w:type="dxa"/>
            <w:vAlign w:val="top"/>
          </w:tcPr>
          <w:p>
            <w:pPr>
              <w:pStyle w:val="TableText"/>
              <w:ind w:left="38"/>
              <w:spacing w:before="64" w:line="188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spacing w:val="4"/>
              </w:rPr>
              <w:t>MA</w:t>
            </w:r>
          </w:p>
        </w:tc>
        <w:tc>
          <w:tcPr>
            <w:tcW w:w="4855" w:type="dxa"/>
            <w:vAlign w:val="top"/>
          </w:tcPr>
          <w:p>
            <w:pPr>
              <w:pStyle w:val="TableText"/>
              <w:ind w:left="81"/>
              <w:spacing w:before="24" w:line="204" w:lineRule="auto"/>
              <w:rPr/>
            </w:pPr>
            <w:r>
              <w:rPr>
                <w:spacing w:val="6"/>
              </w:rPr>
              <w:t>要素密集度逆转</w:t>
            </w:r>
          </w:p>
        </w:tc>
        <w:tc>
          <w:tcPr>
            <w:tcW w:w="2841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279" w:hRule="atLeast"/>
        </w:trPr>
        <w:tc>
          <w:tcPr>
            <w:tcW w:w="938" w:type="dxa"/>
            <w:vAlign w:val="top"/>
          </w:tcPr>
          <w:p>
            <w:pPr>
              <w:pStyle w:val="TableText"/>
              <w:ind w:left="234"/>
              <w:spacing w:before="61" w:line="174" w:lineRule="auto"/>
              <w:rPr/>
            </w:pPr>
            <w:r>
              <w:rPr/>
              <w:t>105612</w:t>
            </w:r>
          </w:p>
        </w:tc>
        <w:tc>
          <w:tcPr>
            <w:tcW w:w="949" w:type="dxa"/>
            <w:vAlign w:val="top"/>
          </w:tcPr>
          <w:p>
            <w:pPr>
              <w:pStyle w:val="TableText"/>
              <w:ind w:left="38"/>
              <w:spacing w:before="65" w:line="188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spacing w:val="4"/>
              </w:rPr>
              <w:t>MA</w:t>
            </w:r>
          </w:p>
        </w:tc>
        <w:tc>
          <w:tcPr>
            <w:tcW w:w="4855" w:type="dxa"/>
            <w:vAlign w:val="top"/>
          </w:tcPr>
          <w:p>
            <w:pPr>
              <w:pStyle w:val="TableText"/>
              <w:ind w:left="82"/>
              <w:spacing w:before="24" w:line="205" w:lineRule="auto"/>
              <w:rPr/>
            </w:pPr>
            <w:r>
              <w:rPr>
                <w:spacing w:val="5"/>
              </w:rPr>
              <w:t>人力资本</w:t>
            </w:r>
          </w:p>
        </w:tc>
        <w:tc>
          <w:tcPr>
            <w:tcW w:w="2841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278" w:hRule="atLeast"/>
        </w:trPr>
        <w:tc>
          <w:tcPr>
            <w:tcW w:w="938" w:type="dxa"/>
            <w:vAlign w:val="top"/>
          </w:tcPr>
          <w:p>
            <w:pPr>
              <w:pStyle w:val="TableText"/>
              <w:ind w:left="234"/>
              <w:spacing w:before="61" w:line="173" w:lineRule="auto"/>
              <w:rPr/>
            </w:pPr>
            <w:r>
              <w:rPr/>
              <w:t>105612</w:t>
            </w:r>
          </w:p>
        </w:tc>
        <w:tc>
          <w:tcPr>
            <w:tcW w:w="949" w:type="dxa"/>
            <w:vAlign w:val="top"/>
          </w:tcPr>
          <w:p>
            <w:pPr>
              <w:pStyle w:val="TableText"/>
              <w:ind w:left="38"/>
              <w:spacing w:before="64" w:line="188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spacing w:val="4"/>
              </w:rPr>
              <w:t>MA</w:t>
            </w:r>
          </w:p>
        </w:tc>
        <w:tc>
          <w:tcPr>
            <w:tcW w:w="4855" w:type="dxa"/>
            <w:vAlign w:val="top"/>
          </w:tcPr>
          <w:p>
            <w:pPr>
              <w:pStyle w:val="TableText"/>
              <w:ind w:left="80"/>
              <w:spacing w:before="23" w:line="205" w:lineRule="auto"/>
              <w:rPr/>
            </w:pPr>
            <w:r>
              <w:rPr>
                <w:spacing w:val="6"/>
              </w:rPr>
              <w:t>研究与开发</w:t>
            </w:r>
          </w:p>
        </w:tc>
        <w:tc>
          <w:tcPr>
            <w:tcW w:w="2841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278" w:hRule="atLeast"/>
        </w:trPr>
        <w:tc>
          <w:tcPr>
            <w:tcW w:w="938" w:type="dxa"/>
            <w:vAlign w:val="top"/>
          </w:tcPr>
          <w:p>
            <w:pPr>
              <w:pStyle w:val="TableText"/>
              <w:ind w:left="234"/>
              <w:spacing w:before="61" w:line="173" w:lineRule="auto"/>
              <w:rPr/>
            </w:pPr>
            <w:r>
              <w:rPr/>
              <w:t>105612</w:t>
            </w:r>
          </w:p>
        </w:tc>
        <w:tc>
          <w:tcPr>
            <w:tcW w:w="949" w:type="dxa"/>
            <w:vAlign w:val="top"/>
          </w:tcPr>
          <w:p>
            <w:pPr>
              <w:pStyle w:val="TableText"/>
              <w:ind w:left="38"/>
              <w:spacing w:before="65" w:line="187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spacing w:val="4"/>
              </w:rPr>
              <w:t>MA</w:t>
            </w:r>
          </w:p>
        </w:tc>
        <w:tc>
          <w:tcPr>
            <w:tcW w:w="4855" w:type="dxa"/>
            <w:vAlign w:val="top"/>
          </w:tcPr>
          <w:p>
            <w:pPr>
              <w:pStyle w:val="TableText"/>
              <w:ind w:left="81"/>
              <w:spacing w:before="24" w:line="204" w:lineRule="auto"/>
              <w:rPr/>
            </w:pPr>
            <w:r>
              <w:rPr>
                <w:spacing w:val="6"/>
              </w:rPr>
              <w:t>技术差距贸易论</w:t>
            </w:r>
          </w:p>
        </w:tc>
        <w:tc>
          <w:tcPr>
            <w:tcW w:w="2841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278" w:hRule="atLeast"/>
        </w:trPr>
        <w:tc>
          <w:tcPr>
            <w:tcW w:w="938" w:type="dxa"/>
            <w:vAlign w:val="top"/>
          </w:tcPr>
          <w:p>
            <w:pPr>
              <w:pStyle w:val="TableText"/>
              <w:ind w:left="234"/>
              <w:spacing w:before="61" w:line="173" w:lineRule="auto"/>
              <w:rPr/>
            </w:pPr>
            <w:r>
              <w:rPr/>
              <w:t>105612</w:t>
            </w:r>
          </w:p>
        </w:tc>
        <w:tc>
          <w:tcPr>
            <w:tcW w:w="949" w:type="dxa"/>
            <w:vAlign w:val="top"/>
          </w:tcPr>
          <w:p>
            <w:pPr>
              <w:pStyle w:val="TableText"/>
              <w:ind w:left="38"/>
              <w:spacing w:before="65" w:line="187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spacing w:val="4"/>
              </w:rPr>
              <w:t>MA</w:t>
            </w:r>
          </w:p>
        </w:tc>
        <w:tc>
          <w:tcPr>
            <w:tcW w:w="4855" w:type="dxa"/>
            <w:vAlign w:val="top"/>
          </w:tcPr>
          <w:p>
            <w:pPr>
              <w:pStyle w:val="TableText"/>
              <w:ind w:left="102"/>
              <w:spacing w:before="24" w:line="204" w:lineRule="auto"/>
              <w:rPr/>
            </w:pPr>
            <w:r>
              <w:rPr>
                <w:spacing w:val="5"/>
              </w:rPr>
              <w:t>国际贸易的产品生命周期学说</w:t>
            </w:r>
          </w:p>
        </w:tc>
        <w:tc>
          <w:tcPr>
            <w:tcW w:w="2841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278" w:hRule="atLeast"/>
        </w:trPr>
        <w:tc>
          <w:tcPr>
            <w:tcW w:w="938" w:type="dxa"/>
            <w:vAlign w:val="top"/>
          </w:tcPr>
          <w:p>
            <w:pPr>
              <w:pStyle w:val="TableText"/>
              <w:ind w:left="234"/>
              <w:spacing w:before="63" w:line="172" w:lineRule="auto"/>
              <w:rPr/>
            </w:pPr>
            <w:r>
              <w:rPr/>
              <w:t>105612</w:t>
            </w:r>
          </w:p>
        </w:tc>
        <w:tc>
          <w:tcPr>
            <w:tcW w:w="949" w:type="dxa"/>
            <w:vAlign w:val="top"/>
          </w:tcPr>
          <w:p>
            <w:pPr>
              <w:pStyle w:val="TableText"/>
              <w:ind w:left="38"/>
              <w:spacing w:before="65" w:line="187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spacing w:val="4"/>
              </w:rPr>
              <w:t>MA</w:t>
            </w:r>
          </w:p>
        </w:tc>
        <w:tc>
          <w:tcPr>
            <w:tcW w:w="4855" w:type="dxa"/>
            <w:vAlign w:val="top"/>
          </w:tcPr>
          <w:p>
            <w:pPr>
              <w:pStyle w:val="TableText"/>
              <w:ind w:left="80"/>
              <w:spacing w:before="24" w:line="204" w:lineRule="auto"/>
              <w:rPr/>
            </w:pPr>
            <w:r>
              <w:rPr>
                <w:spacing w:val="6"/>
              </w:rPr>
              <w:t>产业内贸易理论</w:t>
            </w:r>
          </w:p>
        </w:tc>
        <w:tc>
          <w:tcPr>
            <w:tcW w:w="2841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278" w:hRule="atLeast"/>
        </w:trPr>
        <w:tc>
          <w:tcPr>
            <w:tcW w:w="938" w:type="dxa"/>
            <w:vAlign w:val="top"/>
          </w:tcPr>
          <w:p>
            <w:pPr>
              <w:pStyle w:val="TableText"/>
              <w:ind w:left="234"/>
              <w:spacing w:before="63" w:line="172" w:lineRule="auto"/>
              <w:rPr/>
            </w:pPr>
            <w:r>
              <w:rPr/>
              <w:t>105612</w:t>
            </w:r>
          </w:p>
        </w:tc>
        <w:tc>
          <w:tcPr>
            <w:tcW w:w="949" w:type="dxa"/>
            <w:vAlign w:val="top"/>
          </w:tcPr>
          <w:p>
            <w:pPr>
              <w:pStyle w:val="TableText"/>
              <w:ind w:left="38"/>
              <w:spacing w:before="66" w:line="18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spacing w:val="4"/>
              </w:rPr>
              <w:t>MA</w:t>
            </w:r>
          </w:p>
        </w:tc>
        <w:tc>
          <w:tcPr>
            <w:tcW w:w="4855" w:type="dxa"/>
            <w:vAlign w:val="top"/>
          </w:tcPr>
          <w:p>
            <w:pPr>
              <w:pStyle w:val="TableText"/>
              <w:ind w:left="102"/>
              <w:spacing w:before="26" w:line="203" w:lineRule="auto"/>
              <w:rPr/>
            </w:pPr>
            <w:r>
              <w:rPr>
                <w:spacing w:val="4"/>
              </w:rPr>
              <w:t>同质产品与异质产品</w:t>
            </w:r>
          </w:p>
        </w:tc>
        <w:tc>
          <w:tcPr>
            <w:tcW w:w="2841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278" w:hRule="atLeast"/>
        </w:trPr>
        <w:tc>
          <w:tcPr>
            <w:tcW w:w="938" w:type="dxa"/>
            <w:vAlign w:val="top"/>
          </w:tcPr>
          <w:p>
            <w:pPr>
              <w:pStyle w:val="TableText"/>
              <w:ind w:left="234"/>
              <w:spacing w:before="63" w:line="172" w:lineRule="auto"/>
              <w:rPr/>
            </w:pPr>
            <w:r>
              <w:rPr/>
              <w:t>105612</w:t>
            </w:r>
          </w:p>
        </w:tc>
        <w:tc>
          <w:tcPr>
            <w:tcW w:w="949" w:type="dxa"/>
            <w:vAlign w:val="top"/>
          </w:tcPr>
          <w:p>
            <w:pPr>
              <w:pStyle w:val="TableText"/>
              <w:ind w:left="38"/>
              <w:spacing w:before="66" w:line="18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spacing w:val="4"/>
              </w:rPr>
              <w:t>MA</w:t>
            </w:r>
          </w:p>
        </w:tc>
        <w:tc>
          <w:tcPr>
            <w:tcW w:w="4855" w:type="dxa"/>
            <w:vAlign w:val="top"/>
          </w:tcPr>
          <w:p>
            <w:pPr>
              <w:pStyle w:val="TableText"/>
              <w:ind w:left="93"/>
              <w:spacing w:before="26" w:line="203" w:lineRule="auto"/>
              <w:rPr/>
            </w:pPr>
            <w:r>
              <w:rPr>
                <w:spacing w:val="4"/>
              </w:rPr>
              <w:t>需求偏好相似论</w:t>
            </w:r>
          </w:p>
        </w:tc>
        <w:tc>
          <w:tcPr>
            <w:tcW w:w="2841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278" w:hRule="atLeast"/>
        </w:trPr>
        <w:tc>
          <w:tcPr>
            <w:tcW w:w="938" w:type="dxa"/>
            <w:vAlign w:val="top"/>
          </w:tcPr>
          <w:p>
            <w:pPr>
              <w:pStyle w:val="TableText"/>
              <w:ind w:left="234"/>
              <w:spacing w:before="64" w:line="171" w:lineRule="auto"/>
              <w:rPr/>
            </w:pPr>
            <w:r>
              <w:rPr/>
              <w:t>105612</w:t>
            </w:r>
          </w:p>
        </w:tc>
        <w:tc>
          <w:tcPr>
            <w:tcW w:w="949" w:type="dxa"/>
            <w:vAlign w:val="top"/>
          </w:tcPr>
          <w:p>
            <w:pPr>
              <w:pStyle w:val="TableText"/>
              <w:ind w:left="38"/>
              <w:spacing w:before="69" w:line="183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spacing w:val="4"/>
              </w:rPr>
              <w:t>MB</w:t>
            </w:r>
          </w:p>
        </w:tc>
        <w:tc>
          <w:tcPr>
            <w:tcW w:w="4855" w:type="dxa"/>
            <w:vAlign w:val="top"/>
          </w:tcPr>
          <w:p>
            <w:pPr>
              <w:pStyle w:val="TableText"/>
              <w:ind w:left="91"/>
              <w:spacing w:before="26" w:line="203" w:lineRule="auto"/>
              <w:rPr/>
            </w:pPr>
            <w:r>
              <w:rPr>
                <w:spacing w:val="5"/>
              </w:rPr>
              <w:t>战略性政策贸易理论</w:t>
            </w:r>
          </w:p>
        </w:tc>
        <w:tc>
          <w:tcPr>
            <w:tcW w:w="2841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278" w:hRule="atLeast"/>
        </w:trPr>
        <w:tc>
          <w:tcPr>
            <w:tcW w:w="938" w:type="dxa"/>
            <w:vAlign w:val="top"/>
          </w:tcPr>
          <w:p>
            <w:pPr>
              <w:pStyle w:val="TableText"/>
              <w:ind w:left="234"/>
              <w:spacing w:before="64" w:line="171" w:lineRule="auto"/>
              <w:rPr/>
            </w:pPr>
            <w:r>
              <w:rPr/>
              <w:t>105612</w:t>
            </w:r>
          </w:p>
        </w:tc>
        <w:tc>
          <w:tcPr>
            <w:tcW w:w="949" w:type="dxa"/>
            <w:vAlign w:val="top"/>
          </w:tcPr>
          <w:p>
            <w:pPr>
              <w:pStyle w:val="TableText"/>
              <w:ind w:left="38"/>
              <w:spacing w:before="70" w:line="182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spacing w:val="4"/>
              </w:rPr>
              <w:t>MB</w:t>
            </w:r>
          </w:p>
        </w:tc>
        <w:tc>
          <w:tcPr>
            <w:tcW w:w="4855" w:type="dxa"/>
            <w:vAlign w:val="top"/>
          </w:tcPr>
          <w:p>
            <w:pPr>
              <w:pStyle w:val="TableText"/>
              <w:ind w:left="89"/>
              <w:spacing w:before="27" w:line="202" w:lineRule="auto"/>
              <w:rPr/>
            </w:pPr>
            <w:r>
              <w:rPr>
                <w:spacing w:val="6"/>
              </w:rPr>
              <w:t>贸易保护与贸易自由</w:t>
            </w:r>
          </w:p>
        </w:tc>
        <w:tc>
          <w:tcPr>
            <w:tcW w:w="2841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279" w:hRule="atLeast"/>
        </w:trPr>
        <w:tc>
          <w:tcPr>
            <w:tcW w:w="938" w:type="dxa"/>
            <w:vAlign w:val="top"/>
          </w:tcPr>
          <w:p>
            <w:pPr>
              <w:pStyle w:val="TableText"/>
              <w:ind w:left="234"/>
              <w:spacing w:before="65" w:line="171" w:lineRule="auto"/>
              <w:rPr/>
            </w:pPr>
            <w:r>
              <w:rPr/>
              <w:t>105612</w:t>
            </w:r>
          </w:p>
        </w:tc>
        <w:tc>
          <w:tcPr>
            <w:tcW w:w="949" w:type="dxa"/>
            <w:vAlign w:val="top"/>
          </w:tcPr>
          <w:p>
            <w:pPr>
              <w:pStyle w:val="TableText"/>
              <w:ind w:left="38"/>
              <w:spacing w:before="70" w:line="183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spacing w:val="4"/>
              </w:rPr>
              <w:t>MB</w:t>
            </w:r>
          </w:p>
        </w:tc>
        <w:tc>
          <w:tcPr>
            <w:tcW w:w="4855" w:type="dxa"/>
            <w:vAlign w:val="top"/>
          </w:tcPr>
          <w:p>
            <w:pPr>
              <w:pStyle w:val="TableText"/>
              <w:ind w:left="84"/>
              <w:spacing w:before="27" w:line="203" w:lineRule="auto"/>
              <w:rPr/>
            </w:pPr>
            <w:r>
              <w:rPr>
                <w:spacing w:val="1"/>
              </w:rPr>
              <w:t>关税</w:t>
            </w:r>
          </w:p>
        </w:tc>
        <w:tc>
          <w:tcPr>
            <w:tcW w:w="2841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279" w:hRule="atLeast"/>
        </w:trPr>
        <w:tc>
          <w:tcPr>
            <w:tcW w:w="938" w:type="dxa"/>
            <w:vAlign w:val="top"/>
          </w:tcPr>
          <w:p>
            <w:pPr>
              <w:pStyle w:val="TableText"/>
              <w:ind w:left="234"/>
              <w:spacing w:before="64" w:line="172" w:lineRule="auto"/>
              <w:rPr/>
            </w:pPr>
            <w:r>
              <w:rPr/>
              <w:t>105612</w:t>
            </w:r>
          </w:p>
        </w:tc>
        <w:tc>
          <w:tcPr>
            <w:tcW w:w="949" w:type="dxa"/>
            <w:vAlign w:val="top"/>
          </w:tcPr>
          <w:p>
            <w:pPr>
              <w:pStyle w:val="TableText"/>
              <w:ind w:left="38"/>
              <w:spacing w:before="70" w:line="183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spacing w:val="4"/>
              </w:rPr>
              <w:t>MB</w:t>
            </w:r>
          </w:p>
        </w:tc>
        <w:tc>
          <w:tcPr>
            <w:tcW w:w="4855" w:type="dxa"/>
            <w:vAlign w:val="top"/>
          </w:tcPr>
          <w:p>
            <w:pPr>
              <w:pStyle w:val="TableText"/>
              <w:ind w:left="80"/>
              <w:spacing w:before="27" w:line="203" w:lineRule="auto"/>
              <w:rPr/>
            </w:pPr>
            <w:r>
              <w:rPr>
                <w:spacing w:val="3"/>
              </w:rPr>
              <w:t>配额</w:t>
            </w:r>
          </w:p>
        </w:tc>
        <w:tc>
          <w:tcPr>
            <w:tcW w:w="2841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278" w:hRule="atLeast"/>
        </w:trPr>
        <w:tc>
          <w:tcPr>
            <w:tcW w:w="938" w:type="dxa"/>
            <w:vAlign w:val="top"/>
          </w:tcPr>
          <w:p>
            <w:pPr>
              <w:pStyle w:val="TableText"/>
              <w:ind w:left="234"/>
              <w:spacing w:before="64" w:line="171" w:lineRule="auto"/>
              <w:rPr/>
            </w:pPr>
            <w:r>
              <w:rPr/>
              <w:t>105612</w:t>
            </w:r>
          </w:p>
        </w:tc>
        <w:tc>
          <w:tcPr>
            <w:tcW w:w="949" w:type="dxa"/>
            <w:vAlign w:val="top"/>
          </w:tcPr>
          <w:p>
            <w:pPr>
              <w:pStyle w:val="TableText"/>
              <w:ind w:left="38"/>
              <w:spacing w:before="69" w:line="183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spacing w:val="4"/>
              </w:rPr>
              <w:t>MB</w:t>
            </w:r>
          </w:p>
        </w:tc>
        <w:tc>
          <w:tcPr>
            <w:tcW w:w="4855" w:type="dxa"/>
            <w:vAlign w:val="top"/>
          </w:tcPr>
          <w:p>
            <w:pPr>
              <w:pStyle w:val="TableText"/>
              <w:ind w:left="82"/>
              <w:spacing w:before="26" w:line="203" w:lineRule="auto"/>
              <w:rPr/>
            </w:pPr>
            <w:r>
              <w:rPr>
                <w:spacing w:val="5"/>
              </w:rPr>
              <w:t>幼稚产业保护论（M—B—K准则）</w:t>
            </w:r>
          </w:p>
        </w:tc>
        <w:tc>
          <w:tcPr>
            <w:tcW w:w="2841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279" w:hRule="atLeast"/>
        </w:trPr>
        <w:tc>
          <w:tcPr>
            <w:tcW w:w="938" w:type="dxa"/>
            <w:vAlign w:val="top"/>
          </w:tcPr>
          <w:p>
            <w:pPr>
              <w:pStyle w:val="TableText"/>
              <w:ind w:left="234"/>
              <w:spacing w:before="64" w:line="172" w:lineRule="auto"/>
              <w:rPr/>
            </w:pPr>
            <w:r>
              <w:rPr/>
              <w:t>105612</w:t>
            </w:r>
          </w:p>
        </w:tc>
        <w:tc>
          <w:tcPr>
            <w:tcW w:w="949" w:type="dxa"/>
            <w:vAlign w:val="top"/>
          </w:tcPr>
          <w:p>
            <w:pPr>
              <w:pStyle w:val="TableText"/>
              <w:ind w:left="38"/>
              <w:spacing w:before="70" w:line="183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spacing w:val="4"/>
              </w:rPr>
              <w:t>MB</w:t>
            </w:r>
          </w:p>
        </w:tc>
        <w:tc>
          <w:tcPr>
            <w:tcW w:w="4855" w:type="dxa"/>
            <w:vAlign w:val="top"/>
          </w:tcPr>
          <w:p>
            <w:pPr>
              <w:pStyle w:val="TableText"/>
              <w:ind w:left="81"/>
              <w:spacing w:before="27" w:line="203" w:lineRule="auto"/>
              <w:rPr/>
            </w:pPr>
            <w:r>
              <w:rPr>
                <w:spacing w:val="6"/>
              </w:rPr>
              <w:t>有效保护率</w:t>
            </w:r>
          </w:p>
        </w:tc>
        <w:tc>
          <w:tcPr>
            <w:tcW w:w="2841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279" w:hRule="atLeast"/>
        </w:trPr>
        <w:tc>
          <w:tcPr>
            <w:tcW w:w="938" w:type="dxa"/>
            <w:vAlign w:val="top"/>
          </w:tcPr>
          <w:p>
            <w:pPr>
              <w:pStyle w:val="TableText"/>
              <w:ind w:left="234"/>
              <w:spacing w:before="64" w:line="172" w:lineRule="auto"/>
              <w:rPr/>
            </w:pPr>
            <w:r>
              <w:rPr/>
              <w:t>105612</w:t>
            </w:r>
          </w:p>
        </w:tc>
        <w:tc>
          <w:tcPr>
            <w:tcW w:w="949" w:type="dxa"/>
            <w:vAlign w:val="top"/>
          </w:tcPr>
          <w:p>
            <w:pPr>
              <w:pStyle w:val="TableText"/>
              <w:ind w:left="38"/>
              <w:spacing w:before="69" w:line="184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spacing w:val="4"/>
              </w:rPr>
              <w:t>MB</w:t>
            </w:r>
          </w:p>
        </w:tc>
        <w:tc>
          <w:tcPr>
            <w:tcW w:w="4855" w:type="dxa"/>
            <w:vAlign w:val="top"/>
          </w:tcPr>
          <w:p>
            <w:pPr>
              <w:pStyle w:val="TableText"/>
              <w:ind w:left="80"/>
              <w:spacing w:before="25" w:line="204" w:lineRule="auto"/>
              <w:rPr/>
            </w:pPr>
            <w:r>
              <w:rPr>
                <w:spacing w:val="3"/>
              </w:rPr>
              <w:t>倾销</w:t>
            </w:r>
          </w:p>
        </w:tc>
        <w:tc>
          <w:tcPr>
            <w:tcW w:w="2841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278" w:hRule="atLeast"/>
        </w:trPr>
        <w:tc>
          <w:tcPr>
            <w:tcW w:w="938" w:type="dxa"/>
            <w:vAlign w:val="top"/>
          </w:tcPr>
          <w:p>
            <w:pPr>
              <w:pStyle w:val="TableText"/>
              <w:ind w:left="234"/>
              <w:spacing w:before="63" w:line="172" w:lineRule="auto"/>
              <w:rPr/>
            </w:pPr>
            <w:r>
              <w:rPr/>
              <w:t>105612</w:t>
            </w:r>
          </w:p>
        </w:tc>
        <w:tc>
          <w:tcPr>
            <w:tcW w:w="949" w:type="dxa"/>
            <w:vAlign w:val="top"/>
          </w:tcPr>
          <w:p>
            <w:pPr>
              <w:pStyle w:val="TableText"/>
              <w:ind w:left="38"/>
              <w:spacing w:before="69" w:line="183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spacing w:val="4"/>
              </w:rPr>
              <w:t>MB</w:t>
            </w:r>
          </w:p>
        </w:tc>
        <w:tc>
          <w:tcPr>
            <w:tcW w:w="4855" w:type="dxa"/>
            <w:vAlign w:val="top"/>
          </w:tcPr>
          <w:p>
            <w:pPr>
              <w:pStyle w:val="TableText"/>
              <w:ind w:left="80"/>
              <w:spacing w:before="26" w:line="203" w:lineRule="auto"/>
              <w:rPr/>
            </w:pPr>
            <w:r>
              <w:rPr>
                <w:spacing w:val="7"/>
              </w:rPr>
              <w:t>广义国际收支与狭义国际收支</w:t>
            </w:r>
          </w:p>
        </w:tc>
        <w:tc>
          <w:tcPr>
            <w:tcW w:w="2841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279" w:hRule="atLeast"/>
        </w:trPr>
        <w:tc>
          <w:tcPr>
            <w:tcW w:w="938" w:type="dxa"/>
            <w:vAlign w:val="top"/>
          </w:tcPr>
          <w:p>
            <w:pPr>
              <w:pStyle w:val="TableText"/>
              <w:ind w:left="234"/>
              <w:spacing w:before="64" w:line="172" w:lineRule="auto"/>
              <w:rPr/>
            </w:pPr>
            <w:r>
              <w:rPr/>
              <w:t>105612</w:t>
            </w:r>
          </w:p>
        </w:tc>
        <w:tc>
          <w:tcPr>
            <w:tcW w:w="949" w:type="dxa"/>
            <w:vAlign w:val="top"/>
          </w:tcPr>
          <w:p>
            <w:pPr>
              <w:pStyle w:val="TableText"/>
              <w:ind w:left="38"/>
              <w:spacing w:before="69" w:line="184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spacing w:val="4"/>
              </w:rPr>
              <w:t>MB</w:t>
            </w:r>
          </w:p>
        </w:tc>
        <w:tc>
          <w:tcPr>
            <w:tcW w:w="4855" w:type="dxa"/>
            <w:vAlign w:val="top"/>
          </w:tcPr>
          <w:p>
            <w:pPr>
              <w:pStyle w:val="TableText"/>
              <w:ind w:left="102"/>
              <w:spacing w:before="25" w:line="204" w:lineRule="auto"/>
              <w:rPr/>
            </w:pPr>
            <w:r>
              <w:rPr>
                <w:spacing w:val="3"/>
              </w:rPr>
              <w:t>国际收支平衡表</w:t>
            </w:r>
          </w:p>
        </w:tc>
        <w:tc>
          <w:tcPr>
            <w:tcW w:w="2841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279" w:hRule="atLeast"/>
        </w:trPr>
        <w:tc>
          <w:tcPr>
            <w:tcW w:w="938" w:type="dxa"/>
            <w:vAlign w:val="top"/>
          </w:tcPr>
          <w:p>
            <w:pPr>
              <w:pStyle w:val="TableText"/>
              <w:ind w:left="234"/>
              <w:spacing w:before="62" w:line="173" w:lineRule="auto"/>
              <w:rPr/>
            </w:pPr>
            <w:r>
              <w:rPr/>
              <w:t>105612</w:t>
            </w:r>
          </w:p>
        </w:tc>
        <w:tc>
          <w:tcPr>
            <w:tcW w:w="949" w:type="dxa"/>
            <w:vAlign w:val="top"/>
          </w:tcPr>
          <w:p>
            <w:pPr>
              <w:pStyle w:val="TableText"/>
              <w:ind w:left="38"/>
              <w:spacing w:before="68" w:line="185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spacing w:val="4"/>
              </w:rPr>
              <w:t>MB</w:t>
            </w:r>
          </w:p>
        </w:tc>
        <w:tc>
          <w:tcPr>
            <w:tcW w:w="4855" w:type="dxa"/>
            <w:vAlign w:val="top"/>
          </w:tcPr>
          <w:p>
            <w:pPr>
              <w:pStyle w:val="TableText"/>
              <w:ind w:left="102"/>
              <w:spacing w:before="25" w:line="204" w:lineRule="auto"/>
              <w:rPr/>
            </w:pPr>
            <w:r>
              <w:rPr>
                <w:spacing w:val="2"/>
              </w:rPr>
              <w:t>国际收支失衡</w:t>
            </w:r>
          </w:p>
        </w:tc>
        <w:tc>
          <w:tcPr>
            <w:tcW w:w="2841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278" w:hRule="atLeast"/>
        </w:trPr>
        <w:tc>
          <w:tcPr>
            <w:tcW w:w="938" w:type="dxa"/>
            <w:vAlign w:val="top"/>
          </w:tcPr>
          <w:p>
            <w:pPr>
              <w:pStyle w:val="TableText"/>
              <w:ind w:left="234"/>
              <w:spacing w:before="61" w:line="173" w:lineRule="auto"/>
              <w:rPr/>
            </w:pPr>
            <w:r>
              <w:rPr/>
              <w:t>105612</w:t>
            </w:r>
          </w:p>
        </w:tc>
        <w:tc>
          <w:tcPr>
            <w:tcW w:w="949" w:type="dxa"/>
            <w:vAlign w:val="top"/>
          </w:tcPr>
          <w:p>
            <w:pPr>
              <w:pStyle w:val="TableText"/>
              <w:ind w:left="38"/>
              <w:spacing w:before="68" w:line="184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spacing w:val="4"/>
              </w:rPr>
              <w:t>MB</w:t>
            </w:r>
          </w:p>
        </w:tc>
        <w:tc>
          <w:tcPr>
            <w:tcW w:w="4855" w:type="dxa"/>
            <w:vAlign w:val="top"/>
          </w:tcPr>
          <w:p>
            <w:pPr>
              <w:pStyle w:val="TableText"/>
              <w:ind w:left="87"/>
              <w:spacing w:before="24" w:line="204" w:lineRule="auto"/>
              <w:rPr/>
            </w:pPr>
            <w:r>
              <w:rPr>
                <w:spacing w:val="6"/>
              </w:rPr>
              <w:t>马歇尔—勒纳条件</w:t>
            </w:r>
          </w:p>
        </w:tc>
        <w:tc>
          <w:tcPr>
            <w:tcW w:w="2841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278" w:hRule="atLeast"/>
        </w:trPr>
        <w:tc>
          <w:tcPr>
            <w:tcW w:w="938" w:type="dxa"/>
            <w:vAlign w:val="top"/>
          </w:tcPr>
          <w:p>
            <w:pPr>
              <w:pStyle w:val="TableText"/>
              <w:ind w:left="234"/>
              <w:spacing w:before="63" w:line="172" w:lineRule="auto"/>
              <w:rPr/>
            </w:pPr>
            <w:r>
              <w:rPr/>
              <w:t>105612</w:t>
            </w:r>
          </w:p>
        </w:tc>
        <w:tc>
          <w:tcPr>
            <w:tcW w:w="949" w:type="dxa"/>
            <w:vAlign w:val="top"/>
          </w:tcPr>
          <w:p>
            <w:pPr>
              <w:pStyle w:val="TableText"/>
              <w:ind w:left="38"/>
              <w:spacing w:before="68" w:line="184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spacing w:val="4"/>
              </w:rPr>
              <w:t>MB</w:t>
            </w:r>
          </w:p>
        </w:tc>
        <w:tc>
          <w:tcPr>
            <w:tcW w:w="4855" w:type="dxa"/>
            <w:vAlign w:val="top"/>
          </w:tcPr>
          <w:p>
            <w:pPr>
              <w:pStyle w:val="TableText"/>
              <w:ind w:left="79"/>
              <w:spacing w:before="24" w:line="204" w:lineRule="auto"/>
              <w:rPr/>
            </w:pPr>
            <w:r>
              <w:rPr>
                <w:spacing w:val="5"/>
              </w:rPr>
              <w:t>J曲线效应</w:t>
            </w:r>
          </w:p>
        </w:tc>
        <w:tc>
          <w:tcPr>
            <w:tcW w:w="2841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279" w:hRule="atLeast"/>
        </w:trPr>
        <w:tc>
          <w:tcPr>
            <w:tcW w:w="938" w:type="dxa"/>
            <w:vAlign w:val="top"/>
          </w:tcPr>
          <w:p>
            <w:pPr>
              <w:pStyle w:val="TableText"/>
              <w:ind w:left="234"/>
              <w:spacing w:before="62" w:line="173" w:lineRule="auto"/>
              <w:rPr/>
            </w:pPr>
            <w:r>
              <w:rPr/>
              <w:t>105612</w:t>
            </w:r>
          </w:p>
        </w:tc>
        <w:tc>
          <w:tcPr>
            <w:tcW w:w="949" w:type="dxa"/>
            <w:vAlign w:val="top"/>
          </w:tcPr>
          <w:p>
            <w:pPr>
              <w:pStyle w:val="TableText"/>
              <w:ind w:left="38"/>
              <w:spacing w:before="69" w:line="184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spacing w:val="4"/>
              </w:rPr>
              <w:t>MB</w:t>
            </w:r>
          </w:p>
        </w:tc>
        <w:tc>
          <w:tcPr>
            <w:tcW w:w="4855" w:type="dxa"/>
            <w:vAlign w:val="top"/>
          </w:tcPr>
          <w:p>
            <w:pPr>
              <w:pStyle w:val="TableText"/>
              <w:ind w:left="85"/>
              <w:spacing w:before="25" w:line="204" w:lineRule="auto"/>
              <w:rPr/>
            </w:pPr>
            <w:r>
              <w:rPr>
                <w:spacing w:val="1"/>
              </w:rPr>
              <w:t>外汇</w:t>
            </w:r>
          </w:p>
        </w:tc>
        <w:tc>
          <w:tcPr>
            <w:tcW w:w="2841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279" w:hRule="atLeast"/>
        </w:trPr>
        <w:tc>
          <w:tcPr>
            <w:tcW w:w="938" w:type="dxa"/>
            <w:vAlign w:val="top"/>
          </w:tcPr>
          <w:p>
            <w:pPr>
              <w:pStyle w:val="TableText"/>
              <w:ind w:left="234"/>
              <w:spacing w:before="62" w:line="173" w:lineRule="auto"/>
              <w:rPr/>
            </w:pPr>
            <w:r>
              <w:rPr/>
              <w:t>105612</w:t>
            </w:r>
          </w:p>
        </w:tc>
        <w:tc>
          <w:tcPr>
            <w:tcW w:w="949" w:type="dxa"/>
            <w:vAlign w:val="top"/>
          </w:tcPr>
          <w:p>
            <w:pPr>
              <w:pStyle w:val="TableText"/>
              <w:ind w:left="38"/>
              <w:spacing w:before="68" w:line="185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spacing w:val="4"/>
              </w:rPr>
              <w:t>MB</w:t>
            </w:r>
          </w:p>
        </w:tc>
        <w:tc>
          <w:tcPr>
            <w:tcW w:w="4855" w:type="dxa"/>
            <w:vAlign w:val="top"/>
          </w:tcPr>
          <w:p>
            <w:pPr>
              <w:pStyle w:val="TableText"/>
              <w:ind w:left="85"/>
              <w:spacing w:before="24" w:line="205" w:lineRule="auto"/>
              <w:rPr/>
            </w:pPr>
            <w:r>
              <w:rPr>
                <w:spacing w:val="4"/>
              </w:rPr>
              <w:t>外汇汇率</w:t>
            </w:r>
          </w:p>
        </w:tc>
        <w:tc>
          <w:tcPr>
            <w:tcW w:w="2841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279" w:hRule="atLeast"/>
        </w:trPr>
        <w:tc>
          <w:tcPr>
            <w:tcW w:w="938" w:type="dxa"/>
            <w:vAlign w:val="top"/>
          </w:tcPr>
          <w:p>
            <w:pPr>
              <w:pStyle w:val="TableText"/>
              <w:ind w:left="234"/>
              <w:spacing w:before="61" w:line="174" w:lineRule="auto"/>
              <w:rPr/>
            </w:pPr>
            <w:r>
              <w:rPr/>
              <w:t>105612</w:t>
            </w:r>
          </w:p>
        </w:tc>
        <w:tc>
          <w:tcPr>
            <w:tcW w:w="949" w:type="dxa"/>
            <w:vAlign w:val="top"/>
          </w:tcPr>
          <w:p>
            <w:pPr>
              <w:pStyle w:val="TableText"/>
              <w:ind w:left="38"/>
              <w:spacing w:before="68" w:line="185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spacing w:val="4"/>
              </w:rPr>
              <w:t>MB</w:t>
            </w:r>
          </w:p>
        </w:tc>
        <w:tc>
          <w:tcPr>
            <w:tcW w:w="4855" w:type="dxa"/>
            <w:vAlign w:val="top"/>
          </w:tcPr>
          <w:p>
            <w:pPr>
              <w:pStyle w:val="TableText"/>
              <w:ind w:left="85"/>
              <w:spacing w:before="24" w:line="205" w:lineRule="auto"/>
              <w:rPr/>
            </w:pPr>
            <w:r>
              <w:rPr>
                <w:spacing w:val="4"/>
              </w:rPr>
              <w:t>外汇储备</w:t>
            </w:r>
          </w:p>
        </w:tc>
        <w:tc>
          <w:tcPr>
            <w:tcW w:w="2841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279" w:hRule="atLeast"/>
        </w:trPr>
        <w:tc>
          <w:tcPr>
            <w:tcW w:w="938" w:type="dxa"/>
            <w:vAlign w:val="top"/>
          </w:tcPr>
          <w:p>
            <w:pPr>
              <w:pStyle w:val="TableText"/>
              <w:ind w:left="234"/>
              <w:spacing w:before="61" w:line="174" w:lineRule="auto"/>
              <w:rPr/>
            </w:pPr>
            <w:r>
              <w:rPr/>
              <w:t>105612</w:t>
            </w:r>
          </w:p>
        </w:tc>
        <w:tc>
          <w:tcPr>
            <w:tcW w:w="949" w:type="dxa"/>
            <w:vAlign w:val="top"/>
          </w:tcPr>
          <w:p>
            <w:pPr>
              <w:pStyle w:val="TableText"/>
              <w:ind w:left="38"/>
              <w:spacing w:before="67" w:line="185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spacing w:val="4"/>
              </w:rPr>
              <w:t>MB</w:t>
            </w:r>
          </w:p>
        </w:tc>
        <w:tc>
          <w:tcPr>
            <w:tcW w:w="4855" w:type="dxa"/>
            <w:vAlign w:val="top"/>
          </w:tcPr>
          <w:p>
            <w:pPr>
              <w:pStyle w:val="TableText"/>
              <w:ind w:left="82"/>
              <w:spacing w:before="24" w:line="205" w:lineRule="auto"/>
              <w:rPr/>
            </w:pPr>
            <w:r>
              <w:rPr>
                <w:spacing w:val="7"/>
              </w:rPr>
              <w:t>直接标价法与间接标价法</w:t>
            </w:r>
          </w:p>
        </w:tc>
        <w:tc>
          <w:tcPr>
            <w:tcW w:w="2841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279" w:hRule="atLeast"/>
        </w:trPr>
        <w:tc>
          <w:tcPr>
            <w:tcW w:w="938" w:type="dxa"/>
            <w:vAlign w:val="top"/>
          </w:tcPr>
          <w:p>
            <w:pPr>
              <w:pStyle w:val="TableText"/>
              <w:ind w:left="234"/>
              <w:spacing w:before="61" w:line="174" w:lineRule="auto"/>
              <w:rPr/>
            </w:pPr>
            <w:r>
              <w:rPr/>
              <w:t>105612</w:t>
            </w:r>
          </w:p>
        </w:tc>
        <w:tc>
          <w:tcPr>
            <w:tcW w:w="949" w:type="dxa"/>
            <w:vAlign w:val="top"/>
          </w:tcPr>
          <w:p>
            <w:pPr>
              <w:pStyle w:val="TableText"/>
              <w:ind w:left="38"/>
              <w:spacing w:before="67" w:line="185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spacing w:val="4"/>
              </w:rPr>
              <w:t>MB</w:t>
            </w:r>
          </w:p>
        </w:tc>
        <w:tc>
          <w:tcPr>
            <w:tcW w:w="4855" w:type="dxa"/>
            <w:vAlign w:val="top"/>
          </w:tcPr>
          <w:p>
            <w:pPr>
              <w:pStyle w:val="TableText"/>
              <w:ind w:left="79"/>
              <w:spacing w:before="23" w:line="206" w:lineRule="auto"/>
              <w:rPr/>
            </w:pPr>
            <w:r>
              <w:rPr>
                <w:spacing w:val="6"/>
              </w:rPr>
              <w:t>黄金输送点</w:t>
            </w:r>
          </w:p>
        </w:tc>
        <w:tc>
          <w:tcPr>
            <w:tcW w:w="2841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278" w:hRule="atLeast"/>
        </w:trPr>
        <w:tc>
          <w:tcPr>
            <w:tcW w:w="938" w:type="dxa"/>
            <w:vAlign w:val="top"/>
          </w:tcPr>
          <w:p>
            <w:pPr>
              <w:pStyle w:val="TableText"/>
              <w:ind w:left="234"/>
              <w:spacing w:before="60" w:line="174" w:lineRule="auto"/>
              <w:rPr/>
            </w:pPr>
            <w:r>
              <w:rPr/>
              <w:t>105612</w:t>
            </w:r>
          </w:p>
        </w:tc>
        <w:tc>
          <w:tcPr>
            <w:tcW w:w="949" w:type="dxa"/>
            <w:vAlign w:val="top"/>
          </w:tcPr>
          <w:p>
            <w:pPr>
              <w:pStyle w:val="TableText"/>
              <w:ind w:left="38"/>
              <w:spacing w:before="67" w:line="185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spacing w:val="4"/>
              </w:rPr>
              <w:t>MB</w:t>
            </w:r>
          </w:p>
        </w:tc>
        <w:tc>
          <w:tcPr>
            <w:tcW w:w="4855" w:type="dxa"/>
            <w:vAlign w:val="top"/>
          </w:tcPr>
          <w:p>
            <w:pPr>
              <w:pStyle w:val="TableText"/>
              <w:ind w:left="82"/>
              <w:spacing w:before="23" w:line="205" w:lineRule="auto"/>
              <w:rPr/>
            </w:pPr>
            <w:r>
              <w:rPr>
                <w:spacing w:val="7"/>
              </w:rPr>
              <w:t>绝对购买力平价与相对购买力平价</w:t>
            </w:r>
          </w:p>
        </w:tc>
        <w:tc>
          <w:tcPr>
            <w:tcW w:w="2841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278" w:hRule="atLeast"/>
        </w:trPr>
        <w:tc>
          <w:tcPr>
            <w:tcW w:w="938" w:type="dxa"/>
            <w:vAlign w:val="top"/>
          </w:tcPr>
          <w:p>
            <w:pPr>
              <w:pStyle w:val="TableText"/>
              <w:ind w:left="234"/>
              <w:spacing w:before="60" w:line="174" w:lineRule="auto"/>
              <w:rPr/>
            </w:pPr>
            <w:r>
              <w:rPr/>
              <w:t>105612</w:t>
            </w:r>
          </w:p>
        </w:tc>
        <w:tc>
          <w:tcPr>
            <w:tcW w:w="949" w:type="dxa"/>
            <w:vAlign w:val="top"/>
          </w:tcPr>
          <w:p>
            <w:pPr>
              <w:pStyle w:val="TableText"/>
              <w:ind w:left="38"/>
              <w:spacing w:before="67" w:line="185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spacing w:val="4"/>
              </w:rPr>
              <w:t>MB</w:t>
            </w:r>
          </w:p>
        </w:tc>
        <w:tc>
          <w:tcPr>
            <w:tcW w:w="4855" w:type="dxa"/>
            <w:vAlign w:val="top"/>
          </w:tcPr>
          <w:p>
            <w:pPr>
              <w:pStyle w:val="TableText"/>
              <w:ind w:left="82"/>
              <w:spacing w:before="23" w:line="205" w:lineRule="auto"/>
              <w:rPr/>
            </w:pPr>
            <w:r>
              <w:rPr>
                <w:spacing w:val="5"/>
              </w:rPr>
              <w:t>升水与贴水</w:t>
            </w:r>
          </w:p>
        </w:tc>
        <w:tc>
          <w:tcPr>
            <w:tcW w:w="2841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278" w:hRule="atLeast"/>
        </w:trPr>
        <w:tc>
          <w:tcPr>
            <w:tcW w:w="938" w:type="dxa"/>
            <w:vAlign w:val="top"/>
          </w:tcPr>
          <w:p>
            <w:pPr>
              <w:pStyle w:val="TableText"/>
              <w:ind w:left="234"/>
              <w:spacing w:before="61" w:line="173" w:lineRule="auto"/>
              <w:rPr/>
            </w:pPr>
            <w:r>
              <w:rPr/>
              <w:t>105612</w:t>
            </w:r>
          </w:p>
        </w:tc>
        <w:tc>
          <w:tcPr>
            <w:tcW w:w="949" w:type="dxa"/>
            <w:vAlign w:val="top"/>
          </w:tcPr>
          <w:p>
            <w:pPr>
              <w:pStyle w:val="TableText"/>
              <w:ind w:left="38"/>
              <w:spacing w:before="67" w:line="185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spacing w:val="4"/>
              </w:rPr>
              <w:t>MB</w:t>
            </w:r>
          </w:p>
        </w:tc>
        <w:tc>
          <w:tcPr>
            <w:tcW w:w="4855" w:type="dxa"/>
            <w:vAlign w:val="top"/>
          </w:tcPr>
          <w:p>
            <w:pPr>
              <w:pStyle w:val="TableText"/>
              <w:ind w:left="80"/>
              <w:spacing w:before="23" w:line="205" w:lineRule="auto"/>
              <w:rPr/>
            </w:pPr>
            <w:r>
              <w:rPr>
                <w:spacing w:val="6"/>
              </w:rPr>
              <w:t>布雷顿森林体系</w:t>
            </w:r>
          </w:p>
        </w:tc>
        <w:tc>
          <w:tcPr>
            <w:tcW w:w="2841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279" w:hRule="atLeast"/>
        </w:trPr>
        <w:tc>
          <w:tcPr>
            <w:tcW w:w="938" w:type="dxa"/>
            <w:vAlign w:val="top"/>
          </w:tcPr>
          <w:p>
            <w:pPr>
              <w:pStyle w:val="TableText"/>
              <w:ind w:left="234"/>
              <w:spacing w:before="61" w:line="174" w:lineRule="auto"/>
              <w:rPr/>
            </w:pPr>
            <w:r>
              <w:rPr/>
              <w:t>105612</w:t>
            </w:r>
          </w:p>
        </w:tc>
        <w:tc>
          <w:tcPr>
            <w:tcW w:w="949" w:type="dxa"/>
            <w:vAlign w:val="top"/>
          </w:tcPr>
          <w:p>
            <w:pPr>
              <w:pStyle w:val="TableText"/>
              <w:ind w:left="38"/>
              <w:spacing w:before="68" w:line="185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spacing w:val="4"/>
              </w:rPr>
              <w:t>MB</w:t>
            </w:r>
          </w:p>
        </w:tc>
        <w:tc>
          <w:tcPr>
            <w:tcW w:w="4855" w:type="dxa"/>
            <w:vAlign w:val="top"/>
          </w:tcPr>
          <w:p>
            <w:pPr>
              <w:pStyle w:val="TableText"/>
              <w:ind w:left="68"/>
              <w:spacing w:before="24" w:line="205" w:lineRule="auto"/>
              <w:rPr/>
            </w:pPr>
            <w:r>
              <w:rPr>
                <w:spacing w:val="24"/>
              </w:rPr>
              <w:t>“特里芬两难”</w:t>
            </w:r>
          </w:p>
        </w:tc>
        <w:tc>
          <w:tcPr>
            <w:tcW w:w="2841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278" w:hRule="atLeast"/>
        </w:trPr>
        <w:tc>
          <w:tcPr>
            <w:tcW w:w="938" w:type="dxa"/>
            <w:vAlign w:val="top"/>
          </w:tcPr>
          <w:p>
            <w:pPr>
              <w:pStyle w:val="TableText"/>
              <w:ind w:left="234"/>
              <w:spacing w:before="61" w:line="173" w:lineRule="auto"/>
              <w:rPr/>
            </w:pPr>
            <w:r>
              <w:rPr/>
              <w:t>105612</w:t>
            </w:r>
          </w:p>
        </w:tc>
        <w:tc>
          <w:tcPr>
            <w:tcW w:w="949" w:type="dxa"/>
            <w:vAlign w:val="top"/>
          </w:tcPr>
          <w:p>
            <w:pPr>
              <w:pStyle w:val="TableText"/>
              <w:ind w:left="38"/>
              <w:spacing w:before="67" w:line="185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spacing w:val="4"/>
              </w:rPr>
              <w:t>MB</w:t>
            </w:r>
          </w:p>
        </w:tc>
        <w:tc>
          <w:tcPr>
            <w:tcW w:w="4855" w:type="dxa"/>
            <w:vAlign w:val="top"/>
          </w:tcPr>
          <w:p>
            <w:pPr>
              <w:pStyle w:val="TableText"/>
              <w:ind w:left="85"/>
              <w:spacing w:before="23" w:line="205" w:lineRule="auto"/>
              <w:rPr/>
            </w:pPr>
            <w:r>
              <w:rPr>
                <w:spacing w:val="4"/>
              </w:rPr>
              <w:t>《牙买加协定》</w:t>
            </w:r>
          </w:p>
        </w:tc>
        <w:tc>
          <w:tcPr>
            <w:tcW w:w="2841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278" w:hRule="atLeast"/>
        </w:trPr>
        <w:tc>
          <w:tcPr>
            <w:tcW w:w="938" w:type="dxa"/>
            <w:vAlign w:val="top"/>
          </w:tcPr>
          <w:p>
            <w:pPr>
              <w:pStyle w:val="TableText"/>
              <w:ind w:left="234"/>
              <w:spacing w:before="61" w:line="173" w:lineRule="auto"/>
              <w:rPr/>
            </w:pPr>
            <w:r>
              <w:rPr/>
              <w:t>105612</w:t>
            </w:r>
          </w:p>
        </w:tc>
        <w:tc>
          <w:tcPr>
            <w:tcW w:w="949" w:type="dxa"/>
            <w:vAlign w:val="top"/>
          </w:tcPr>
          <w:p>
            <w:pPr>
              <w:pStyle w:val="TableText"/>
              <w:ind w:left="38"/>
              <w:spacing w:before="67" w:line="185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spacing w:val="4"/>
              </w:rPr>
              <w:t>MB</w:t>
            </w:r>
          </w:p>
        </w:tc>
        <w:tc>
          <w:tcPr>
            <w:tcW w:w="4855" w:type="dxa"/>
            <w:vAlign w:val="top"/>
          </w:tcPr>
          <w:p>
            <w:pPr>
              <w:pStyle w:val="TableText"/>
              <w:ind w:left="102"/>
              <w:spacing w:before="24" w:line="204" w:lineRule="auto"/>
              <w:rPr/>
            </w:pPr>
            <w:r>
              <w:rPr>
                <w:spacing w:val="2"/>
              </w:rPr>
              <w:t>国际资本流动</w:t>
            </w:r>
          </w:p>
        </w:tc>
        <w:tc>
          <w:tcPr>
            <w:tcW w:w="2841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278" w:hRule="atLeast"/>
        </w:trPr>
        <w:tc>
          <w:tcPr>
            <w:tcW w:w="938" w:type="dxa"/>
            <w:vAlign w:val="top"/>
          </w:tcPr>
          <w:p>
            <w:pPr>
              <w:pStyle w:val="TableText"/>
              <w:ind w:left="234"/>
              <w:spacing w:before="61" w:line="173" w:lineRule="auto"/>
              <w:rPr/>
            </w:pPr>
            <w:r>
              <w:rPr/>
              <w:t>105612</w:t>
            </w:r>
          </w:p>
        </w:tc>
        <w:tc>
          <w:tcPr>
            <w:tcW w:w="949" w:type="dxa"/>
            <w:vAlign w:val="top"/>
          </w:tcPr>
          <w:p>
            <w:pPr>
              <w:pStyle w:val="TableText"/>
              <w:ind w:left="38"/>
              <w:spacing w:before="66" w:line="18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spacing w:val="4"/>
              </w:rPr>
              <w:t>MC</w:t>
            </w:r>
          </w:p>
        </w:tc>
        <w:tc>
          <w:tcPr>
            <w:tcW w:w="4855" w:type="dxa"/>
            <w:vAlign w:val="top"/>
          </w:tcPr>
          <w:p>
            <w:pPr>
              <w:pStyle w:val="TableText"/>
              <w:ind w:left="102"/>
              <w:spacing w:before="24" w:line="204" w:lineRule="auto"/>
              <w:rPr/>
            </w:pPr>
            <w:r>
              <w:rPr>
                <w:spacing w:val="4"/>
              </w:rPr>
              <w:t>国际生产折中理论</w:t>
            </w:r>
          </w:p>
        </w:tc>
        <w:tc>
          <w:tcPr>
            <w:tcW w:w="2841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278" w:hRule="atLeast"/>
        </w:trPr>
        <w:tc>
          <w:tcPr>
            <w:tcW w:w="938" w:type="dxa"/>
            <w:vAlign w:val="top"/>
          </w:tcPr>
          <w:p>
            <w:pPr>
              <w:pStyle w:val="TableText"/>
              <w:ind w:left="234"/>
              <w:spacing w:before="63" w:line="172" w:lineRule="auto"/>
              <w:rPr/>
            </w:pPr>
            <w:r>
              <w:rPr/>
              <w:t>105612</w:t>
            </w:r>
          </w:p>
        </w:tc>
        <w:tc>
          <w:tcPr>
            <w:tcW w:w="949" w:type="dxa"/>
            <w:vAlign w:val="top"/>
          </w:tcPr>
          <w:p>
            <w:pPr>
              <w:pStyle w:val="TableText"/>
              <w:ind w:left="38"/>
              <w:spacing w:before="67" w:line="185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spacing w:val="4"/>
              </w:rPr>
              <w:t>MC</w:t>
            </w:r>
          </w:p>
        </w:tc>
        <w:tc>
          <w:tcPr>
            <w:tcW w:w="4855" w:type="dxa"/>
            <w:vAlign w:val="top"/>
          </w:tcPr>
          <w:p>
            <w:pPr>
              <w:pStyle w:val="TableText"/>
              <w:ind w:left="80"/>
              <w:spacing w:before="24" w:line="204" w:lineRule="auto"/>
              <w:rPr/>
            </w:pPr>
            <w:r>
              <w:rPr>
                <w:spacing w:val="6"/>
              </w:rPr>
              <w:t>所有权特定优势</w:t>
            </w:r>
          </w:p>
        </w:tc>
        <w:tc>
          <w:tcPr>
            <w:tcW w:w="2841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253" w:hRule="atLeast"/>
        </w:trPr>
        <w:tc>
          <w:tcPr>
            <w:tcW w:w="938" w:type="dxa"/>
            <w:vAlign w:val="top"/>
          </w:tcPr>
          <w:p>
            <w:pPr>
              <w:pStyle w:val="TableText"/>
              <w:ind w:left="234"/>
              <w:spacing w:before="62" w:line="181" w:lineRule="exact"/>
              <w:rPr/>
            </w:pPr>
            <w:r>
              <w:rPr>
                <w:position w:val="-2"/>
              </w:rPr>
              <w:t>105612</w:t>
            </w:r>
          </w:p>
        </w:tc>
        <w:tc>
          <w:tcPr>
            <w:tcW w:w="949" w:type="dxa"/>
            <w:vAlign w:val="top"/>
          </w:tcPr>
          <w:p>
            <w:pPr>
              <w:pStyle w:val="TableText"/>
              <w:ind w:left="38"/>
              <w:spacing w:before="67" w:line="162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spacing w:val="4"/>
              </w:rPr>
              <w:t>MC</w:t>
            </w:r>
          </w:p>
        </w:tc>
        <w:tc>
          <w:tcPr>
            <w:tcW w:w="4855" w:type="dxa"/>
            <w:vAlign w:val="top"/>
          </w:tcPr>
          <w:p>
            <w:pPr>
              <w:pStyle w:val="TableText"/>
              <w:ind w:left="86"/>
              <w:spacing w:before="24" w:line="183" w:lineRule="auto"/>
              <w:rPr/>
            </w:pPr>
            <w:r>
              <w:rPr>
                <w:spacing w:val="5"/>
              </w:rPr>
              <w:t>市场内部化优势</w:t>
            </w:r>
          </w:p>
        </w:tc>
        <w:tc>
          <w:tcPr>
            <w:tcW w:w="2841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footerReference w:type="default" r:id="rId1"/>
          <w:pgSz w:w="11907" w:h="16839"/>
          <w:pgMar w:top="1431" w:right="1190" w:bottom="999" w:left="1132" w:header="0" w:footer="730" w:gutter="0"/>
        </w:sectPr>
        <w:rPr>
          <w:rFonts w:ascii="Arial" w:hAnsi="Arial" w:eastAsia="Arial" w:cs="Arial"/>
          <w:sz w:val="21"/>
          <w:szCs w:val="21"/>
        </w:rPr>
      </w:pPr>
    </w:p>
    <w:p>
      <w:pPr>
        <w:spacing w:line="36" w:lineRule="exact"/>
        <w:rPr/>
      </w:pPr>
      <w:r/>
    </w:p>
    <w:tbl>
      <w:tblPr>
        <w:tblStyle w:val="TableNormal"/>
        <w:tblW w:w="7276" w:type="dxa"/>
        <w:tblInd w:w="0" w:type="dxa"/>
        <w:tblLayout w:type="fixed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</w:tblPr>
      <w:tblGrid>
        <w:gridCol w:w="702"/>
        <w:gridCol w:w="638"/>
        <w:gridCol w:w="5936"/>
      </w:tblGrid>
      <w:tr>
        <w:trPr>
          <w:trHeight w:val="253" w:hRule="atLeast"/>
        </w:trPr>
        <w:tc>
          <w:tcPr>
            <w:tcW w:w="702" w:type="dxa"/>
            <w:vAlign w:val="top"/>
          </w:tcPr>
          <w:p>
            <w:pPr>
              <w:pStyle w:val="TableText"/>
              <w:spacing w:before="36" w:line="173" w:lineRule="auto"/>
              <w:rPr/>
            </w:pPr>
            <w:r>
              <w:rPr/>
              <w:t>105612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39"/>
              <w:spacing w:before="41" w:line="18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spacing w:val="4"/>
              </w:rPr>
              <w:t>MC</w:t>
            </w:r>
          </w:p>
        </w:tc>
        <w:tc>
          <w:tcPr>
            <w:tcW w:w="5936" w:type="dxa"/>
            <w:vAlign w:val="top"/>
          </w:tcPr>
          <w:p>
            <w:pPr>
              <w:pStyle w:val="TableText"/>
              <w:ind w:left="409"/>
              <w:spacing w:before="1" w:line="203" w:lineRule="auto"/>
              <w:rPr/>
            </w:pPr>
            <w:r>
              <w:rPr>
                <w:spacing w:val="3"/>
              </w:rPr>
              <w:t>区位特定优势</w:t>
            </w:r>
          </w:p>
        </w:tc>
      </w:tr>
      <w:tr>
        <w:trPr>
          <w:trHeight w:val="279" w:hRule="atLeast"/>
        </w:trPr>
        <w:tc>
          <w:tcPr>
            <w:tcW w:w="702" w:type="dxa"/>
            <w:vAlign w:val="top"/>
          </w:tcPr>
          <w:p>
            <w:pPr>
              <w:pStyle w:val="TableText"/>
              <w:spacing w:before="62" w:line="173" w:lineRule="auto"/>
              <w:rPr/>
            </w:pPr>
            <w:r>
              <w:rPr/>
              <w:t>105612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39"/>
              <w:spacing w:before="67" w:line="18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spacing w:val="4"/>
              </w:rPr>
              <w:t>MC</w:t>
            </w:r>
          </w:p>
        </w:tc>
        <w:tc>
          <w:tcPr>
            <w:tcW w:w="5936" w:type="dxa"/>
            <w:vAlign w:val="top"/>
          </w:tcPr>
          <w:p>
            <w:pPr>
              <w:pStyle w:val="TableText"/>
              <w:ind w:left="397"/>
              <w:spacing w:before="25" w:line="204" w:lineRule="auto"/>
              <w:rPr/>
            </w:pPr>
            <w:r>
              <w:rPr>
                <w:spacing w:val="1"/>
              </w:rPr>
              <w:t>外债</w:t>
            </w:r>
          </w:p>
        </w:tc>
      </w:tr>
      <w:tr>
        <w:trPr>
          <w:trHeight w:val="279" w:hRule="atLeast"/>
        </w:trPr>
        <w:tc>
          <w:tcPr>
            <w:tcW w:w="702" w:type="dxa"/>
            <w:vAlign w:val="top"/>
          </w:tcPr>
          <w:p>
            <w:pPr>
              <w:pStyle w:val="TableText"/>
              <w:spacing w:before="62" w:line="173" w:lineRule="auto"/>
              <w:rPr/>
            </w:pPr>
            <w:r>
              <w:rPr/>
              <w:t>105612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39"/>
              <w:spacing w:before="67" w:line="18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spacing w:val="4"/>
              </w:rPr>
              <w:t>MC</w:t>
            </w:r>
          </w:p>
        </w:tc>
        <w:tc>
          <w:tcPr>
            <w:tcW w:w="5936" w:type="dxa"/>
            <w:vAlign w:val="top"/>
          </w:tcPr>
          <w:p>
            <w:pPr>
              <w:pStyle w:val="TableText"/>
              <w:ind w:left="391"/>
              <w:spacing w:before="24" w:line="205" w:lineRule="auto"/>
              <w:rPr/>
            </w:pPr>
            <w:r>
              <w:rPr>
                <w:spacing w:val="5"/>
              </w:rPr>
              <w:t>偿债率</w:t>
            </w:r>
          </w:p>
        </w:tc>
      </w:tr>
      <w:tr>
        <w:trPr>
          <w:trHeight w:val="278" w:hRule="atLeast"/>
        </w:trPr>
        <w:tc>
          <w:tcPr>
            <w:tcW w:w="702" w:type="dxa"/>
            <w:vAlign w:val="top"/>
          </w:tcPr>
          <w:p>
            <w:pPr>
              <w:pStyle w:val="TableText"/>
              <w:spacing w:before="61" w:line="173" w:lineRule="auto"/>
              <w:rPr/>
            </w:pPr>
            <w:r>
              <w:rPr/>
              <w:t>105612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39"/>
              <w:spacing w:before="66" w:line="18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spacing w:val="4"/>
              </w:rPr>
              <w:t>MC</w:t>
            </w:r>
          </w:p>
        </w:tc>
        <w:tc>
          <w:tcPr>
            <w:tcW w:w="5936" w:type="dxa"/>
            <w:vAlign w:val="top"/>
          </w:tcPr>
          <w:p>
            <w:pPr>
              <w:pStyle w:val="TableText"/>
              <w:ind w:left="412"/>
              <w:spacing w:before="24" w:line="204" w:lineRule="auto"/>
              <w:rPr/>
            </w:pPr>
            <w:r>
              <w:rPr>
                <w:spacing w:val="2"/>
              </w:rPr>
              <w:t>出口债务率</w:t>
            </w:r>
          </w:p>
        </w:tc>
      </w:tr>
      <w:tr>
        <w:trPr>
          <w:trHeight w:val="279" w:hRule="atLeast"/>
        </w:trPr>
        <w:tc>
          <w:tcPr>
            <w:tcW w:w="702" w:type="dxa"/>
            <w:vAlign w:val="top"/>
          </w:tcPr>
          <w:p>
            <w:pPr>
              <w:pStyle w:val="TableText"/>
              <w:spacing w:before="62" w:line="173" w:lineRule="auto"/>
              <w:rPr/>
            </w:pPr>
            <w:r>
              <w:rPr/>
              <w:t>105612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39"/>
              <w:spacing w:before="67" w:line="18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spacing w:val="4"/>
              </w:rPr>
              <w:t>MC</w:t>
            </w:r>
          </w:p>
        </w:tc>
        <w:tc>
          <w:tcPr>
            <w:tcW w:w="5936" w:type="dxa"/>
            <w:vAlign w:val="top"/>
          </w:tcPr>
          <w:p>
            <w:pPr>
              <w:pStyle w:val="TableText"/>
              <w:ind w:left="394"/>
              <w:spacing w:before="24" w:line="205" w:lineRule="auto"/>
              <w:rPr/>
            </w:pPr>
            <w:r>
              <w:rPr>
                <w:spacing w:val="5"/>
              </w:rPr>
              <w:t>经济债务率</w:t>
            </w:r>
          </w:p>
        </w:tc>
      </w:tr>
      <w:tr>
        <w:trPr>
          <w:trHeight w:val="278" w:hRule="atLeast"/>
        </w:trPr>
        <w:tc>
          <w:tcPr>
            <w:tcW w:w="702" w:type="dxa"/>
            <w:vAlign w:val="top"/>
          </w:tcPr>
          <w:p>
            <w:pPr>
              <w:pStyle w:val="TableText"/>
              <w:spacing w:before="61" w:line="173" w:lineRule="auto"/>
              <w:rPr/>
            </w:pPr>
            <w:r>
              <w:rPr/>
              <w:t>105612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39"/>
              <w:spacing w:before="66" w:line="18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spacing w:val="4"/>
              </w:rPr>
              <w:t>MC</w:t>
            </w:r>
          </w:p>
        </w:tc>
        <w:tc>
          <w:tcPr>
            <w:tcW w:w="5936" w:type="dxa"/>
            <w:vAlign w:val="top"/>
          </w:tcPr>
          <w:p>
            <w:pPr>
              <w:pStyle w:val="TableText"/>
              <w:ind w:left="394"/>
              <w:spacing w:before="24" w:line="204" w:lineRule="auto"/>
              <w:rPr/>
            </w:pPr>
            <w:r>
              <w:rPr>
                <w:spacing w:val="5"/>
              </w:rPr>
              <w:t>现值债务率</w:t>
            </w:r>
          </w:p>
        </w:tc>
      </w:tr>
      <w:tr>
        <w:trPr>
          <w:trHeight w:val="278" w:hRule="atLeast"/>
        </w:trPr>
        <w:tc>
          <w:tcPr>
            <w:tcW w:w="702" w:type="dxa"/>
            <w:vAlign w:val="top"/>
          </w:tcPr>
          <w:p>
            <w:pPr>
              <w:pStyle w:val="TableText"/>
              <w:spacing w:before="61" w:line="173" w:lineRule="auto"/>
              <w:rPr/>
            </w:pPr>
            <w:r>
              <w:rPr/>
              <w:t>105612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39"/>
              <w:spacing w:before="66" w:line="18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spacing w:val="4"/>
              </w:rPr>
              <w:t>MC</w:t>
            </w:r>
          </w:p>
        </w:tc>
        <w:tc>
          <w:tcPr>
            <w:tcW w:w="5936" w:type="dxa"/>
            <w:vAlign w:val="top"/>
          </w:tcPr>
          <w:p>
            <w:pPr>
              <w:pStyle w:val="TableText"/>
              <w:ind w:left="401"/>
              <w:spacing w:before="24" w:line="204" w:lineRule="auto"/>
              <w:rPr/>
            </w:pPr>
            <w:r>
              <w:rPr>
                <w:spacing w:val="3"/>
              </w:rPr>
              <w:t>贸易乘数</w:t>
            </w:r>
          </w:p>
        </w:tc>
      </w:tr>
      <w:tr>
        <w:trPr>
          <w:trHeight w:val="278" w:hRule="atLeast"/>
        </w:trPr>
        <w:tc>
          <w:tcPr>
            <w:tcW w:w="702" w:type="dxa"/>
            <w:vAlign w:val="top"/>
          </w:tcPr>
          <w:p>
            <w:pPr>
              <w:pStyle w:val="TableText"/>
              <w:spacing w:before="63" w:line="172" w:lineRule="auto"/>
              <w:rPr/>
            </w:pPr>
            <w:r>
              <w:rPr/>
              <w:t>105612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39"/>
              <w:spacing w:before="67" w:line="185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spacing w:val="4"/>
              </w:rPr>
              <w:t>MC</w:t>
            </w:r>
          </w:p>
        </w:tc>
        <w:tc>
          <w:tcPr>
            <w:tcW w:w="5936" w:type="dxa"/>
            <w:vAlign w:val="top"/>
          </w:tcPr>
          <w:p>
            <w:pPr>
              <w:pStyle w:val="TableText"/>
              <w:ind w:left="398"/>
              <w:spacing w:before="24" w:line="204" w:lineRule="auto"/>
              <w:rPr/>
            </w:pPr>
            <w:r>
              <w:rPr>
                <w:spacing w:val="6"/>
              </w:rPr>
              <w:t>蒙代尔—弗莱明模型</w:t>
            </w:r>
          </w:p>
        </w:tc>
      </w:tr>
      <w:tr>
        <w:trPr>
          <w:trHeight w:val="279" w:hRule="atLeast"/>
        </w:trPr>
        <w:tc>
          <w:tcPr>
            <w:tcW w:w="702" w:type="dxa"/>
            <w:vAlign w:val="top"/>
          </w:tcPr>
          <w:p>
            <w:pPr>
              <w:pStyle w:val="TableText"/>
              <w:spacing w:before="62" w:line="173" w:lineRule="auto"/>
              <w:rPr/>
            </w:pPr>
            <w:r>
              <w:rPr/>
              <w:t>105612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39"/>
              <w:spacing w:before="67" w:line="18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spacing w:val="4"/>
              </w:rPr>
              <w:t>MC</w:t>
            </w:r>
          </w:p>
        </w:tc>
        <w:tc>
          <w:tcPr>
            <w:tcW w:w="5936" w:type="dxa"/>
            <w:vAlign w:val="top"/>
          </w:tcPr>
          <w:p>
            <w:pPr>
              <w:pStyle w:val="TableText"/>
              <w:ind w:left="393"/>
              <w:spacing w:before="25" w:line="204" w:lineRule="auto"/>
              <w:rPr/>
            </w:pPr>
            <w:r>
              <w:rPr>
                <w:spacing w:val="5"/>
              </w:rPr>
              <w:t>斯旺图表</w:t>
            </w:r>
          </w:p>
        </w:tc>
      </w:tr>
      <w:tr>
        <w:trPr>
          <w:trHeight w:val="278" w:hRule="atLeast"/>
        </w:trPr>
        <w:tc>
          <w:tcPr>
            <w:tcW w:w="702" w:type="dxa"/>
            <w:vAlign w:val="top"/>
          </w:tcPr>
          <w:p>
            <w:pPr>
              <w:pStyle w:val="TableText"/>
              <w:spacing w:before="61" w:line="173" w:lineRule="auto"/>
              <w:rPr/>
            </w:pPr>
            <w:r>
              <w:rPr/>
              <w:t>105612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39"/>
              <w:spacing w:before="66" w:line="18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spacing w:val="4"/>
              </w:rPr>
              <w:t>MC</w:t>
            </w:r>
          </w:p>
        </w:tc>
        <w:tc>
          <w:tcPr>
            <w:tcW w:w="5936" w:type="dxa"/>
            <w:vAlign w:val="top"/>
          </w:tcPr>
          <w:p>
            <w:pPr>
              <w:pStyle w:val="TableText"/>
              <w:ind w:left="398"/>
              <w:spacing w:before="24" w:line="204" w:lineRule="auto"/>
              <w:rPr/>
            </w:pPr>
            <w:r>
              <w:rPr>
                <w:spacing w:val="6"/>
              </w:rPr>
              <w:t>蒙代尔不可能三角形</w:t>
            </w:r>
          </w:p>
        </w:tc>
      </w:tr>
      <w:tr>
        <w:trPr>
          <w:trHeight w:val="278" w:hRule="atLeast"/>
        </w:trPr>
        <w:tc>
          <w:tcPr>
            <w:tcW w:w="702" w:type="dxa"/>
            <w:vAlign w:val="top"/>
          </w:tcPr>
          <w:p>
            <w:pPr>
              <w:pStyle w:val="TableText"/>
              <w:spacing w:before="63" w:line="172" w:lineRule="auto"/>
              <w:rPr/>
            </w:pPr>
            <w:r>
              <w:rPr/>
              <w:t>105612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39"/>
              <w:spacing w:before="67" w:line="185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spacing w:val="4"/>
              </w:rPr>
              <w:t>MC</w:t>
            </w:r>
          </w:p>
        </w:tc>
        <w:tc>
          <w:tcPr>
            <w:tcW w:w="5936" w:type="dxa"/>
            <w:vAlign w:val="top"/>
          </w:tcPr>
          <w:p>
            <w:pPr>
              <w:pStyle w:val="TableText"/>
              <w:ind w:left="392"/>
              <w:spacing w:before="24" w:line="204" w:lineRule="auto"/>
              <w:rPr/>
            </w:pPr>
            <w:r>
              <w:rPr>
                <w:spacing w:val="5"/>
              </w:rPr>
              <w:t>三元悖论</w:t>
            </w:r>
          </w:p>
        </w:tc>
      </w:tr>
      <w:tr>
        <w:trPr>
          <w:trHeight w:val="279" w:hRule="atLeast"/>
        </w:trPr>
        <w:tc>
          <w:tcPr>
            <w:tcW w:w="702" w:type="dxa"/>
            <w:vAlign w:val="top"/>
          </w:tcPr>
          <w:p>
            <w:pPr>
              <w:pStyle w:val="TableText"/>
              <w:spacing w:before="62" w:line="173" w:lineRule="auto"/>
              <w:rPr/>
            </w:pPr>
            <w:r>
              <w:rPr/>
              <w:t>105612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39"/>
              <w:spacing w:before="67" w:line="18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spacing w:val="4"/>
              </w:rPr>
              <w:t>MC</w:t>
            </w:r>
          </w:p>
        </w:tc>
        <w:tc>
          <w:tcPr>
            <w:tcW w:w="5936" w:type="dxa"/>
            <w:vAlign w:val="top"/>
          </w:tcPr>
          <w:p>
            <w:pPr>
              <w:pStyle w:val="TableText"/>
              <w:ind w:left="401"/>
              <w:spacing w:before="25" w:line="204" w:lineRule="auto"/>
              <w:rPr/>
            </w:pPr>
            <w:r>
              <w:rPr>
                <w:spacing w:val="6"/>
              </w:rPr>
              <w:t>贸易创造与贸易转移</w:t>
            </w:r>
          </w:p>
        </w:tc>
      </w:tr>
      <w:tr>
        <w:trPr>
          <w:trHeight w:val="278" w:hRule="atLeast"/>
        </w:trPr>
        <w:tc>
          <w:tcPr>
            <w:tcW w:w="702" w:type="dxa"/>
            <w:vAlign w:val="top"/>
          </w:tcPr>
          <w:p>
            <w:pPr>
              <w:pStyle w:val="TableText"/>
              <w:spacing w:before="63" w:line="172" w:lineRule="auto"/>
              <w:rPr/>
            </w:pPr>
            <w:r>
              <w:rPr/>
              <w:t>105612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39"/>
              <w:spacing w:before="67" w:line="185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spacing w:val="4"/>
              </w:rPr>
              <w:t>MC</w:t>
            </w:r>
          </w:p>
        </w:tc>
        <w:tc>
          <w:tcPr>
            <w:tcW w:w="5936" w:type="dxa"/>
            <w:vAlign w:val="top"/>
          </w:tcPr>
          <w:p>
            <w:pPr>
              <w:pStyle w:val="TableText"/>
              <w:ind w:left="394"/>
              <w:spacing w:before="24" w:line="204" w:lineRule="auto"/>
              <w:rPr/>
            </w:pPr>
            <w:r>
              <w:rPr>
                <w:spacing w:val="5"/>
              </w:rPr>
              <w:t>经济一体化</w:t>
            </w:r>
          </w:p>
        </w:tc>
      </w:tr>
      <w:tr>
        <w:trPr>
          <w:trHeight w:val="279" w:hRule="atLeast"/>
        </w:trPr>
        <w:tc>
          <w:tcPr>
            <w:tcW w:w="702" w:type="dxa"/>
            <w:vAlign w:val="top"/>
          </w:tcPr>
          <w:p>
            <w:pPr>
              <w:pStyle w:val="TableText"/>
              <w:spacing w:before="62" w:line="173" w:lineRule="auto"/>
              <w:rPr/>
            </w:pPr>
            <w:r>
              <w:rPr/>
              <w:t>105612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39"/>
              <w:spacing w:before="67" w:line="18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spacing w:val="4"/>
              </w:rPr>
              <w:t>MC</w:t>
            </w:r>
          </w:p>
        </w:tc>
        <w:tc>
          <w:tcPr>
            <w:tcW w:w="5936" w:type="dxa"/>
            <w:vAlign w:val="top"/>
          </w:tcPr>
          <w:p>
            <w:pPr>
              <w:pStyle w:val="TableText"/>
              <w:ind w:left="430"/>
              <w:spacing w:before="25" w:line="204" w:lineRule="auto"/>
              <w:rPr/>
            </w:pPr>
            <w:r>
              <w:rPr>
                <w:spacing w:val="-2"/>
              </w:rPr>
              <w:t>自由贸易区</w:t>
            </w:r>
          </w:p>
        </w:tc>
      </w:tr>
      <w:tr>
        <w:trPr>
          <w:trHeight w:val="279" w:hRule="atLeast"/>
        </w:trPr>
        <w:tc>
          <w:tcPr>
            <w:tcW w:w="702" w:type="dxa"/>
            <w:vAlign w:val="top"/>
          </w:tcPr>
          <w:p>
            <w:pPr>
              <w:pStyle w:val="TableText"/>
              <w:spacing w:before="62" w:line="173" w:lineRule="auto"/>
              <w:rPr/>
            </w:pPr>
            <w:r>
              <w:rPr/>
              <w:t>105612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39"/>
              <w:spacing w:before="67" w:line="18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spacing w:val="4"/>
              </w:rPr>
              <w:t>MC</w:t>
            </w:r>
          </w:p>
        </w:tc>
        <w:tc>
          <w:tcPr>
            <w:tcW w:w="5936" w:type="dxa"/>
            <w:vAlign w:val="top"/>
          </w:tcPr>
          <w:p>
            <w:pPr>
              <w:pStyle w:val="TableText"/>
              <w:ind w:left="396"/>
              <w:spacing w:before="24" w:line="205" w:lineRule="auto"/>
              <w:rPr/>
            </w:pPr>
            <w:r>
              <w:rPr>
                <w:spacing w:val="4"/>
              </w:rPr>
              <w:t>关税同盟</w:t>
            </w:r>
          </w:p>
        </w:tc>
      </w:tr>
      <w:tr>
        <w:trPr>
          <w:trHeight w:val="279" w:hRule="atLeast"/>
        </w:trPr>
        <w:tc>
          <w:tcPr>
            <w:tcW w:w="702" w:type="dxa"/>
            <w:vAlign w:val="top"/>
          </w:tcPr>
          <w:p>
            <w:pPr>
              <w:pStyle w:val="TableText"/>
              <w:spacing w:before="62" w:line="173" w:lineRule="auto"/>
              <w:rPr/>
            </w:pPr>
            <w:r>
              <w:rPr/>
              <w:t>105612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39"/>
              <w:spacing w:before="67" w:line="18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spacing w:val="4"/>
              </w:rPr>
              <w:t>MC</w:t>
            </w:r>
          </w:p>
        </w:tc>
        <w:tc>
          <w:tcPr>
            <w:tcW w:w="5936" w:type="dxa"/>
            <w:vAlign w:val="top"/>
          </w:tcPr>
          <w:p>
            <w:pPr>
              <w:pStyle w:val="TableText"/>
              <w:ind w:left="414"/>
              <w:spacing w:before="24" w:line="205" w:lineRule="auto"/>
              <w:rPr/>
            </w:pPr>
            <w:r>
              <w:rPr>
                <w:spacing w:val="4"/>
              </w:rPr>
              <w:t>国际货币基金组织</w:t>
            </w:r>
          </w:p>
        </w:tc>
      </w:tr>
      <w:tr>
        <w:trPr>
          <w:trHeight w:val="278" w:hRule="atLeast"/>
        </w:trPr>
        <w:tc>
          <w:tcPr>
            <w:tcW w:w="702" w:type="dxa"/>
            <w:vAlign w:val="top"/>
          </w:tcPr>
          <w:p>
            <w:pPr>
              <w:pStyle w:val="TableText"/>
              <w:spacing w:before="61" w:line="173" w:lineRule="auto"/>
              <w:rPr/>
            </w:pPr>
            <w:r>
              <w:rPr/>
              <w:t>105612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39"/>
              <w:spacing w:before="66" w:line="18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spacing w:val="4"/>
              </w:rPr>
              <w:t>MC</w:t>
            </w:r>
          </w:p>
        </w:tc>
        <w:tc>
          <w:tcPr>
            <w:tcW w:w="5936" w:type="dxa"/>
            <w:vAlign w:val="top"/>
          </w:tcPr>
          <w:p>
            <w:pPr>
              <w:pStyle w:val="TableText"/>
              <w:ind w:left="392"/>
              <w:spacing w:before="24" w:line="204" w:lineRule="auto"/>
              <w:rPr/>
            </w:pPr>
            <w:r>
              <w:rPr>
                <w:spacing w:val="5"/>
              </w:rPr>
              <w:t>世界银行</w:t>
            </w:r>
          </w:p>
        </w:tc>
      </w:tr>
      <w:tr>
        <w:trPr>
          <w:trHeight w:val="279" w:hRule="atLeast"/>
        </w:trPr>
        <w:tc>
          <w:tcPr>
            <w:tcW w:w="702" w:type="dxa"/>
            <w:vAlign w:val="top"/>
          </w:tcPr>
          <w:p>
            <w:pPr>
              <w:pStyle w:val="TableText"/>
              <w:spacing w:before="61" w:line="174" w:lineRule="auto"/>
              <w:rPr/>
            </w:pPr>
            <w:r>
              <w:rPr/>
              <w:t>105612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39"/>
              <w:spacing w:before="66" w:line="187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spacing w:val="4"/>
              </w:rPr>
              <w:t>MC</w:t>
            </w:r>
          </w:p>
        </w:tc>
        <w:tc>
          <w:tcPr>
            <w:tcW w:w="5936" w:type="dxa"/>
            <w:vAlign w:val="top"/>
          </w:tcPr>
          <w:p>
            <w:pPr>
              <w:pStyle w:val="TableText"/>
              <w:ind w:left="392"/>
              <w:spacing w:before="24" w:line="205" w:lineRule="auto"/>
              <w:rPr/>
            </w:pPr>
            <w:r>
              <w:rPr>
                <w:spacing w:val="6"/>
              </w:rPr>
              <w:t>世界贸易组织</w:t>
            </w:r>
          </w:p>
        </w:tc>
      </w:tr>
      <w:tr>
        <w:trPr>
          <w:trHeight w:val="278" w:hRule="atLeast"/>
        </w:trPr>
        <w:tc>
          <w:tcPr>
            <w:tcW w:w="702" w:type="dxa"/>
            <w:vAlign w:val="top"/>
          </w:tcPr>
          <w:p>
            <w:pPr>
              <w:pStyle w:val="TableText"/>
              <w:spacing w:before="61" w:line="173" w:lineRule="auto"/>
              <w:rPr/>
            </w:pPr>
            <w:r>
              <w:rPr/>
              <w:t>105612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39"/>
              <w:spacing w:before="66" w:line="18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spacing w:val="4"/>
              </w:rPr>
              <w:t>MC</w:t>
            </w:r>
          </w:p>
        </w:tc>
        <w:tc>
          <w:tcPr>
            <w:tcW w:w="5936" w:type="dxa"/>
            <w:vAlign w:val="top"/>
          </w:tcPr>
          <w:p>
            <w:pPr>
              <w:pStyle w:val="TableText"/>
              <w:ind w:left="394"/>
              <w:spacing w:before="23" w:line="205" w:lineRule="auto"/>
              <w:rPr/>
            </w:pPr>
            <w:r>
              <w:rPr>
                <w:spacing w:val="5"/>
              </w:rPr>
              <w:t>经济全球化</w:t>
            </w:r>
          </w:p>
        </w:tc>
      </w:tr>
      <w:tr>
        <w:trPr>
          <w:trHeight w:val="278" w:hRule="atLeast"/>
        </w:trPr>
        <w:tc>
          <w:tcPr>
            <w:tcW w:w="702" w:type="dxa"/>
            <w:vAlign w:val="top"/>
          </w:tcPr>
          <w:p>
            <w:pPr>
              <w:pStyle w:val="TableText"/>
              <w:spacing w:before="61" w:line="173" w:lineRule="auto"/>
              <w:rPr/>
            </w:pPr>
            <w:r>
              <w:rPr/>
              <w:t>105612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45"/>
              <w:spacing w:before="65" w:line="187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spacing w:val="1"/>
              </w:rPr>
              <w:t>JA</w:t>
            </w:r>
          </w:p>
        </w:tc>
        <w:tc>
          <w:tcPr>
            <w:tcW w:w="5936" w:type="dxa"/>
            <w:vAlign w:val="top"/>
          </w:tcPr>
          <w:p>
            <w:pPr>
              <w:pStyle w:val="TableText"/>
              <w:ind w:left="397"/>
              <w:spacing w:before="24" w:line="204" w:lineRule="auto"/>
              <w:rPr/>
            </w:pPr>
            <w:r>
              <w:rPr>
                <w:spacing w:val="4"/>
              </w:rPr>
              <w:t>简述国际经济学的研究对象。</w:t>
            </w:r>
          </w:p>
        </w:tc>
      </w:tr>
      <w:tr>
        <w:trPr>
          <w:trHeight w:val="278" w:hRule="atLeast"/>
        </w:trPr>
        <w:tc>
          <w:tcPr>
            <w:tcW w:w="702" w:type="dxa"/>
            <w:vAlign w:val="top"/>
          </w:tcPr>
          <w:p>
            <w:pPr>
              <w:pStyle w:val="TableText"/>
              <w:spacing w:before="61" w:line="173" w:lineRule="auto"/>
              <w:rPr/>
            </w:pPr>
            <w:r>
              <w:rPr/>
              <w:t>105612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45"/>
              <w:spacing w:before="65" w:line="187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spacing w:val="1"/>
              </w:rPr>
              <w:t>JA</w:t>
            </w:r>
          </w:p>
        </w:tc>
        <w:tc>
          <w:tcPr>
            <w:tcW w:w="5936" w:type="dxa"/>
            <w:vAlign w:val="top"/>
          </w:tcPr>
          <w:p>
            <w:pPr>
              <w:pStyle w:val="TableText"/>
              <w:ind w:left="392"/>
              <w:spacing w:before="24" w:line="204" w:lineRule="auto"/>
              <w:rPr/>
            </w:pPr>
            <w:r>
              <w:rPr>
                <w:spacing w:val="5"/>
              </w:rPr>
              <w:t>试说明绝对利益学说的主要缺陷是什么。</w:t>
            </w:r>
          </w:p>
        </w:tc>
      </w:tr>
      <w:tr>
        <w:trPr>
          <w:trHeight w:val="278" w:hRule="atLeast"/>
        </w:trPr>
        <w:tc>
          <w:tcPr>
            <w:tcW w:w="702" w:type="dxa"/>
            <w:vAlign w:val="top"/>
          </w:tcPr>
          <w:p>
            <w:pPr>
              <w:pStyle w:val="TableText"/>
              <w:spacing w:before="63" w:line="172" w:lineRule="auto"/>
              <w:rPr/>
            </w:pPr>
            <w:r>
              <w:rPr/>
              <w:t>105612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45"/>
              <w:spacing w:before="65" w:line="187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spacing w:val="1"/>
              </w:rPr>
              <w:t>JA</w:t>
            </w:r>
          </w:p>
        </w:tc>
        <w:tc>
          <w:tcPr>
            <w:tcW w:w="5936" w:type="dxa"/>
            <w:vAlign w:val="top"/>
          </w:tcPr>
          <w:p>
            <w:pPr>
              <w:pStyle w:val="TableText"/>
              <w:ind w:left="392"/>
              <w:spacing w:before="24" w:line="204" w:lineRule="auto"/>
              <w:rPr/>
            </w:pPr>
            <w:r>
              <w:rPr>
                <w:spacing w:val="5"/>
              </w:rPr>
              <w:t>应如何评价李嘉图的比较利益学说。</w:t>
            </w:r>
          </w:p>
        </w:tc>
      </w:tr>
      <w:tr>
        <w:trPr>
          <w:trHeight w:val="278" w:hRule="atLeast"/>
        </w:trPr>
        <w:tc>
          <w:tcPr>
            <w:tcW w:w="702" w:type="dxa"/>
            <w:vAlign w:val="top"/>
          </w:tcPr>
          <w:p>
            <w:pPr>
              <w:pStyle w:val="TableText"/>
              <w:spacing w:before="63" w:line="172" w:lineRule="auto"/>
              <w:rPr/>
            </w:pPr>
            <w:r>
              <w:rPr/>
              <w:t>105612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45"/>
              <w:spacing w:before="66" w:line="18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spacing w:val="1"/>
              </w:rPr>
              <w:t>JA</w:t>
            </w:r>
          </w:p>
        </w:tc>
        <w:tc>
          <w:tcPr>
            <w:tcW w:w="5936" w:type="dxa"/>
            <w:vAlign w:val="top"/>
          </w:tcPr>
          <w:p>
            <w:pPr>
              <w:pStyle w:val="TableText"/>
              <w:ind w:left="392"/>
              <w:spacing w:before="26" w:line="203" w:lineRule="auto"/>
              <w:rPr/>
            </w:pPr>
            <w:r>
              <w:rPr>
                <w:spacing w:val="4"/>
              </w:rPr>
              <w:t>试述国际贸易价格是如何确定的。</w:t>
            </w:r>
          </w:p>
        </w:tc>
      </w:tr>
      <w:tr>
        <w:trPr>
          <w:trHeight w:val="278" w:hRule="atLeast"/>
        </w:trPr>
        <w:tc>
          <w:tcPr>
            <w:tcW w:w="702" w:type="dxa"/>
            <w:vAlign w:val="top"/>
          </w:tcPr>
          <w:p>
            <w:pPr>
              <w:pStyle w:val="TableText"/>
              <w:spacing w:before="63" w:line="172" w:lineRule="auto"/>
              <w:rPr/>
            </w:pPr>
            <w:r>
              <w:rPr/>
              <w:t>105612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45"/>
              <w:spacing w:before="66" w:line="18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spacing w:val="1"/>
              </w:rPr>
              <w:t>JA</w:t>
            </w:r>
          </w:p>
        </w:tc>
        <w:tc>
          <w:tcPr>
            <w:tcW w:w="5936" w:type="dxa"/>
            <w:vAlign w:val="top"/>
          </w:tcPr>
          <w:p>
            <w:pPr>
              <w:pStyle w:val="TableText"/>
              <w:ind w:left="392"/>
              <w:spacing w:before="26" w:line="203" w:lineRule="auto"/>
              <w:rPr/>
            </w:pPr>
            <w:r>
              <w:rPr>
                <w:spacing w:val="5"/>
              </w:rPr>
              <w:t>试画出出口贫困增长的图形并做出分析。</w:t>
            </w:r>
          </w:p>
        </w:tc>
      </w:tr>
      <w:tr>
        <w:trPr>
          <w:trHeight w:val="278" w:hRule="atLeast"/>
        </w:trPr>
        <w:tc>
          <w:tcPr>
            <w:tcW w:w="702" w:type="dxa"/>
            <w:vAlign w:val="top"/>
          </w:tcPr>
          <w:p>
            <w:pPr>
              <w:pStyle w:val="TableText"/>
              <w:spacing w:before="64" w:line="171" w:lineRule="auto"/>
              <w:rPr/>
            </w:pPr>
            <w:r>
              <w:rPr/>
              <w:t>105612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45"/>
              <w:spacing w:before="66" w:line="18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spacing w:val="1"/>
              </w:rPr>
              <w:t>JA</w:t>
            </w:r>
          </w:p>
        </w:tc>
        <w:tc>
          <w:tcPr>
            <w:tcW w:w="5936" w:type="dxa"/>
            <w:vAlign w:val="top"/>
          </w:tcPr>
          <w:p>
            <w:pPr>
              <w:pStyle w:val="TableText"/>
              <w:ind w:left="392"/>
              <w:spacing w:before="26" w:line="203" w:lineRule="auto"/>
              <w:rPr/>
            </w:pPr>
            <w:r>
              <w:rPr>
                <w:spacing w:val="4"/>
              </w:rPr>
              <w:t>试述要素价格均等化定理。</w:t>
            </w:r>
          </w:p>
        </w:tc>
      </w:tr>
      <w:tr>
        <w:trPr>
          <w:trHeight w:val="278" w:hRule="atLeast"/>
        </w:trPr>
        <w:tc>
          <w:tcPr>
            <w:tcW w:w="702" w:type="dxa"/>
            <w:vAlign w:val="top"/>
          </w:tcPr>
          <w:p>
            <w:pPr>
              <w:pStyle w:val="TableText"/>
              <w:spacing w:before="64" w:line="171" w:lineRule="auto"/>
              <w:rPr/>
            </w:pPr>
            <w:r>
              <w:rPr/>
              <w:t>105612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45"/>
              <w:spacing w:before="67" w:line="185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spacing w:val="1"/>
              </w:rPr>
              <w:t>JA</w:t>
            </w:r>
          </w:p>
        </w:tc>
        <w:tc>
          <w:tcPr>
            <w:tcW w:w="5936" w:type="dxa"/>
            <w:vAlign w:val="top"/>
          </w:tcPr>
          <w:p>
            <w:pPr>
              <w:pStyle w:val="TableText"/>
              <w:ind w:left="392"/>
              <w:spacing w:before="27" w:line="202" w:lineRule="auto"/>
              <w:rPr/>
            </w:pPr>
            <w:r>
              <w:rPr>
                <w:spacing w:val="4"/>
              </w:rPr>
              <w:t>试述要素密集度逆转原理。</w:t>
            </w:r>
          </w:p>
        </w:tc>
      </w:tr>
      <w:tr>
        <w:trPr>
          <w:trHeight w:val="279" w:hRule="atLeast"/>
        </w:trPr>
        <w:tc>
          <w:tcPr>
            <w:tcW w:w="702" w:type="dxa"/>
            <w:vAlign w:val="top"/>
          </w:tcPr>
          <w:p>
            <w:pPr>
              <w:pStyle w:val="TableText"/>
              <w:spacing w:before="65" w:line="171" w:lineRule="auto"/>
              <w:rPr/>
            </w:pPr>
            <w:r>
              <w:rPr/>
              <w:t>105612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45"/>
              <w:spacing w:before="67" w:line="18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spacing w:val="1"/>
              </w:rPr>
              <w:t>JA</w:t>
            </w:r>
          </w:p>
        </w:tc>
        <w:tc>
          <w:tcPr>
            <w:tcW w:w="5936" w:type="dxa"/>
            <w:vAlign w:val="top"/>
          </w:tcPr>
          <w:p>
            <w:pPr>
              <w:pStyle w:val="TableText"/>
              <w:ind w:left="392"/>
              <w:spacing w:before="27" w:line="203" w:lineRule="auto"/>
              <w:rPr/>
            </w:pPr>
            <w:r>
              <w:rPr>
                <w:spacing w:val="4"/>
              </w:rPr>
              <w:t>试述人力资本说的基本内容。</w:t>
            </w:r>
          </w:p>
        </w:tc>
      </w:tr>
      <w:tr>
        <w:trPr>
          <w:trHeight w:val="279" w:hRule="atLeast"/>
        </w:trPr>
        <w:tc>
          <w:tcPr>
            <w:tcW w:w="702" w:type="dxa"/>
            <w:vAlign w:val="top"/>
          </w:tcPr>
          <w:p>
            <w:pPr>
              <w:pStyle w:val="TableText"/>
              <w:spacing w:before="64" w:line="172" w:lineRule="auto"/>
              <w:rPr/>
            </w:pPr>
            <w:r>
              <w:rPr/>
              <w:t>105612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45"/>
              <w:spacing w:before="67" w:line="18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spacing w:val="1"/>
              </w:rPr>
              <w:t>JA</w:t>
            </w:r>
          </w:p>
        </w:tc>
        <w:tc>
          <w:tcPr>
            <w:tcW w:w="5936" w:type="dxa"/>
            <w:vAlign w:val="top"/>
          </w:tcPr>
          <w:p>
            <w:pPr>
              <w:pStyle w:val="TableText"/>
              <w:ind w:left="392"/>
              <w:spacing w:before="27" w:line="203" w:lineRule="auto"/>
              <w:rPr/>
            </w:pPr>
            <w:r>
              <w:rPr>
                <w:spacing w:val="4"/>
              </w:rPr>
              <w:t>试述研究与开发(R&amp;D)原理。</w:t>
            </w:r>
          </w:p>
        </w:tc>
      </w:tr>
      <w:tr>
        <w:trPr>
          <w:trHeight w:val="278" w:hRule="atLeast"/>
        </w:trPr>
        <w:tc>
          <w:tcPr>
            <w:tcW w:w="702" w:type="dxa"/>
            <w:vAlign w:val="top"/>
          </w:tcPr>
          <w:p>
            <w:pPr>
              <w:pStyle w:val="TableText"/>
              <w:spacing w:before="64" w:line="171" w:lineRule="auto"/>
              <w:rPr/>
            </w:pPr>
            <w:r>
              <w:rPr/>
              <w:t>105612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45"/>
              <w:spacing w:before="66" w:line="18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spacing w:val="1"/>
              </w:rPr>
              <w:t>JA</w:t>
            </w:r>
          </w:p>
        </w:tc>
        <w:tc>
          <w:tcPr>
            <w:tcW w:w="5936" w:type="dxa"/>
            <w:vAlign w:val="top"/>
          </w:tcPr>
          <w:p>
            <w:pPr>
              <w:pStyle w:val="TableText"/>
              <w:ind w:left="393"/>
              <w:spacing w:before="26" w:line="203" w:lineRule="auto"/>
              <w:rPr/>
            </w:pPr>
            <w:r>
              <w:rPr>
                <w:spacing w:val="5"/>
              </w:rPr>
              <w:t>利用图形表述需求偏好相似论并予以评价。</w:t>
            </w:r>
          </w:p>
        </w:tc>
      </w:tr>
      <w:tr>
        <w:trPr>
          <w:trHeight w:val="279" w:hRule="atLeast"/>
        </w:trPr>
        <w:tc>
          <w:tcPr>
            <w:tcW w:w="702" w:type="dxa"/>
            <w:vAlign w:val="top"/>
          </w:tcPr>
          <w:p>
            <w:pPr>
              <w:pStyle w:val="TableText"/>
              <w:spacing w:before="64" w:line="172" w:lineRule="auto"/>
              <w:rPr/>
            </w:pPr>
            <w:r>
              <w:rPr/>
              <w:t>105612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45"/>
              <w:spacing w:before="67" w:line="18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spacing w:val="1"/>
              </w:rPr>
              <w:t>JA</w:t>
            </w:r>
          </w:p>
        </w:tc>
        <w:tc>
          <w:tcPr>
            <w:tcW w:w="5936" w:type="dxa"/>
            <w:vAlign w:val="top"/>
          </w:tcPr>
          <w:p>
            <w:pPr>
              <w:pStyle w:val="TableText"/>
              <w:ind w:left="392"/>
              <w:spacing w:before="27" w:line="203" w:lineRule="auto"/>
              <w:rPr/>
            </w:pPr>
            <w:r>
              <w:rPr>
                <w:spacing w:val="4"/>
              </w:rPr>
              <w:t>试述李斯特的贸易保护理论。</w:t>
            </w:r>
          </w:p>
        </w:tc>
      </w:tr>
      <w:tr>
        <w:trPr>
          <w:trHeight w:val="279" w:hRule="atLeast"/>
        </w:trPr>
        <w:tc>
          <w:tcPr>
            <w:tcW w:w="702" w:type="dxa"/>
            <w:vAlign w:val="top"/>
          </w:tcPr>
          <w:p>
            <w:pPr>
              <w:pStyle w:val="TableText"/>
              <w:spacing w:before="64" w:line="172" w:lineRule="auto"/>
              <w:rPr/>
            </w:pPr>
            <w:r>
              <w:rPr/>
              <w:t>105612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45"/>
              <w:spacing w:before="66" w:line="187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spacing w:val="1"/>
              </w:rPr>
              <w:t>JA</w:t>
            </w:r>
          </w:p>
        </w:tc>
        <w:tc>
          <w:tcPr>
            <w:tcW w:w="5936" w:type="dxa"/>
            <w:vAlign w:val="top"/>
          </w:tcPr>
          <w:p>
            <w:pPr>
              <w:pStyle w:val="TableText"/>
              <w:ind w:left="392"/>
              <w:spacing w:before="25" w:line="204" w:lineRule="auto"/>
              <w:rPr/>
            </w:pPr>
            <w:r>
              <w:rPr>
                <w:spacing w:val="5"/>
              </w:rPr>
              <w:t>试述幼稚产业的选择标准（M-B-K标准）。</w:t>
            </w:r>
          </w:p>
        </w:tc>
      </w:tr>
      <w:tr>
        <w:trPr>
          <w:trHeight w:val="278" w:hRule="atLeast"/>
        </w:trPr>
        <w:tc>
          <w:tcPr>
            <w:tcW w:w="702" w:type="dxa"/>
            <w:vAlign w:val="top"/>
          </w:tcPr>
          <w:p>
            <w:pPr>
              <w:pStyle w:val="TableText"/>
              <w:spacing w:before="63" w:line="172" w:lineRule="auto"/>
              <w:rPr/>
            </w:pPr>
            <w:r>
              <w:rPr/>
              <w:t>105612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45"/>
              <w:spacing w:before="66" w:line="18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spacing w:val="1"/>
              </w:rPr>
              <w:t>JA</w:t>
            </w:r>
          </w:p>
        </w:tc>
        <w:tc>
          <w:tcPr>
            <w:tcW w:w="5936" w:type="dxa"/>
            <w:vAlign w:val="top"/>
          </w:tcPr>
          <w:p>
            <w:pPr>
              <w:pStyle w:val="TableText"/>
              <w:ind w:left="392"/>
              <w:spacing w:before="26" w:line="203" w:lineRule="auto"/>
              <w:rPr/>
            </w:pPr>
            <w:r>
              <w:rPr>
                <w:spacing w:val="5"/>
              </w:rPr>
              <w:t>试述关税有效保护的政策含义并予以评价。</w:t>
            </w:r>
          </w:p>
        </w:tc>
      </w:tr>
      <w:tr>
        <w:trPr>
          <w:trHeight w:val="279" w:hRule="atLeast"/>
        </w:trPr>
        <w:tc>
          <w:tcPr>
            <w:tcW w:w="702" w:type="dxa"/>
            <w:vAlign w:val="top"/>
          </w:tcPr>
          <w:p>
            <w:pPr>
              <w:pStyle w:val="TableText"/>
              <w:spacing w:before="64" w:line="172" w:lineRule="auto"/>
              <w:rPr/>
            </w:pPr>
            <w:r>
              <w:rPr/>
              <w:t>105612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45"/>
              <w:spacing w:before="66" w:line="187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spacing w:val="1"/>
              </w:rPr>
              <w:t>JA</w:t>
            </w:r>
          </w:p>
        </w:tc>
        <w:tc>
          <w:tcPr>
            <w:tcW w:w="5936" w:type="dxa"/>
            <w:vAlign w:val="top"/>
          </w:tcPr>
          <w:p>
            <w:pPr>
              <w:pStyle w:val="TableText"/>
              <w:ind w:left="392"/>
              <w:spacing w:before="25" w:line="204" w:lineRule="auto"/>
              <w:rPr/>
            </w:pPr>
            <w:r>
              <w:rPr>
                <w:spacing w:val="4"/>
              </w:rPr>
              <w:t>试述实施长期性倾销的经济条件。</w:t>
            </w:r>
          </w:p>
        </w:tc>
      </w:tr>
      <w:tr>
        <w:trPr>
          <w:trHeight w:val="279" w:hRule="atLeast"/>
        </w:trPr>
        <w:tc>
          <w:tcPr>
            <w:tcW w:w="702" w:type="dxa"/>
            <w:vAlign w:val="top"/>
          </w:tcPr>
          <w:p>
            <w:pPr>
              <w:pStyle w:val="TableText"/>
              <w:spacing w:before="62" w:line="173" w:lineRule="auto"/>
              <w:rPr/>
            </w:pPr>
            <w:r>
              <w:rPr/>
              <w:t>105612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45"/>
              <w:spacing w:before="66" w:line="187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spacing w:val="1"/>
              </w:rPr>
              <w:t>JA</w:t>
            </w:r>
          </w:p>
        </w:tc>
        <w:tc>
          <w:tcPr>
            <w:tcW w:w="5936" w:type="dxa"/>
            <w:vAlign w:val="top"/>
          </w:tcPr>
          <w:p>
            <w:pPr>
              <w:pStyle w:val="TableText"/>
              <w:ind w:left="392"/>
              <w:spacing w:before="25" w:line="204" w:lineRule="auto"/>
              <w:rPr/>
            </w:pPr>
            <w:r>
              <w:rPr>
                <w:spacing w:val="4"/>
              </w:rPr>
              <w:t>试进行反倾销的经济效应分析。</w:t>
            </w:r>
          </w:p>
        </w:tc>
      </w:tr>
      <w:tr>
        <w:trPr>
          <w:trHeight w:val="278" w:hRule="atLeast"/>
        </w:trPr>
        <w:tc>
          <w:tcPr>
            <w:tcW w:w="702" w:type="dxa"/>
            <w:vAlign w:val="top"/>
          </w:tcPr>
          <w:p>
            <w:pPr>
              <w:pStyle w:val="TableText"/>
              <w:spacing w:before="61" w:line="173" w:lineRule="auto"/>
              <w:rPr/>
            </w:pPr>
            <w:r>
              <w:rPr/>
              <w:t>105612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45"/>
              <w:spacing w:before="65" w:line="187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spacing w:val="1"/>
              </w:rPr>
              <w:t>JA</w:t>
            </w:r>
          </w:p>
        </w:tc>
        <w:tc>
          <w:tcPr>
            <w:tcW w:w="5936" w:type="dxa"/>
            <w:vAlign w:val="top"/>
          </w:tcPr>
          <w:p>
            <w:pPr>
              <w:pStyle w:val="TableText"/>
              <w:ind w:left="392"/>
              <w:spacing w:before="24" w:line="204" w:lineRule="auto"/>
              <w:rPr/>
            </w:pPr>
            <w:r>
              <w:rPr>
                <w:spacing w:val="5"/>
              </w:rPr>
              <w:t>试述国际收支和国际收支平衡表的基本概念。</w:t>
            </w:r>
          </w:p>
        </w:tc>
      </w:tr>
      <w:tr>
        <w:trPr>
          <w:trHeight w:val="278" w:hRule="atLeast"/>
        </w:trPr>
        <w:tc>
          <w:tcPr>
            <w:tcW w:w="702" w:type="dxa"/>
            <w:vAlign w:val="top"/>
          </w:tcPr>
          <w:p>
            <w:pPr>
              <w:pStyle w:val="TableText"/>
              <w:spacing w:before="63" w:line="172" w:lineRule="auto"/>
              <w:rPr/>
            </w:pPr>
            <w:r>
              <w:rPr/>
              <w:t>105612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45"/>
              <w:spacing w:before="65" w:line="187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spacing w:val="1"/>
              </w:rPr>
              <w:t>JA</w:t>
            </w:r>
          </w:p>
        </w:tc>
        <w:tc>
          <w:tcPr>
            <w:tcW w:w="5936" w:type="dxa"/>
            <w:vAlign w:val="top"/>
          </w:tcPr>
          <w:p>
            <w:pPr>
              <w:pStyle w:val="TableText"/>
              <w:ind w:left="392"/>
              <w:spacing w:before="24" w:line="204" w:lineRule="auto"/>
              <w:rPr/>
            </w:pPr>
            <w:r>
              <w:rPr>
                <w:spacing w:val="4"/>
              </w:rPr>
              <w:t>试述国际收支平衡表的基本构成。</w:t>
            </w:r>
          </w:p>
        </w:tc>
      </w:tr>
      <w:tr>
        <w:trPr>
          <w:trHeight w:val="279" w:hRule="atLeast"/>
        </w:trPr>
        <w:tc>
          <w:tcPr>
            <w:tcW w:w="702" w:type="dxa"/>
            <w:vAlign w:val="top"/>
          </w:tcPr>
          <w:p>
            <w:pPr>
              <w:pStyle w:val="TableText"/>
              <w:spacing w:before="62" w:line="173" w:lineRule="auto"/>
              <w:rPr/>
            </w:pPr>
            <w:r>
              <w:rPr/>
              <w:t>105612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45"/>
              <w:spacing w:before="66" w:line="187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spacing w:val="1"/>
              </w:rPr>
              <w:t>JA</w:t>
            </w:r>
          </w:p>
        </w:tc>
        <w:tc>
          <w:tcPr>
            <w:tcW w:w="5936" w:type="dxa"/>
            <w:vAlign w:val="top"/>
          </w:tcPr>
          <w:p>
            <w:pPr>
              <w:pStyle w:val="TableText"/>
              <w:ind w:left="392"/>
              <w:spacing w:before="25" w:line="204" w:lineRule="auto"/>
              <w:rPr/>
            </w:pPr>
            <w:r>
              <w:rPr>
                <w:spacing w:val="5"/>
              </w:rPr>
              <w:t>试述国际收支失衡的概念及其类型。</w:t>
            </w:r>
          </w:p>
        </w:tc>
      </w:tr>
      <w:tr>
        <w:trPr>
          <w:trHeight w:val="279" w:hRule="atLeast"/>
        </w:trPr>
        <w:tc>
          <w:tcPr>
            <w:tcW w:w="702" w:type="dxa"/>
            <w:vAlign w:val="top"/>
          </w:tcPr>
          <w:p>
            <w:pPr>
              <w:pStyle w:val="TableText"/>
              <w:spacing w:before="62" w:line="173" w:lineRule="auto"/>
              <w:rPr/>
            </w:pPr>
            <w:r>
              <w:rPr/>
              <w:t>105612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45"/>
              <w:spacing w:before="65" w:line="188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spacing w:val="1"/>
              </w:rPr>
              <w:t>JA</w:t>
            </w:r>
          </w:p>
        </w:tc>
        <w:tc>
          <w:tcPr>
            <w:tcW w:w="5936" w:type="dxa"/>
            <w:vAlign w:val="top"/>
          </w:tcPr>
          <w:p>
            <w:pPr>
              <w:pStyle w:val="TableText"/>
              <w:ind w:left="392"/>
              <w:spacing w:before="24" w:line="205" w:lineRule="auto"/>
              <w:rPr/>
            </w:pPr>
            <w:r>
              <w:rPr>
                <w:spacing w:val="4"/>
              </w:rPr>
              <w:t>试画图说明马歇尔-勒纳条件。</w:t>
            </w:r>
          </w:p>
        </w:tc>
      </w:tr>
      <w:tr>
        <w:trPr>
          <w:trHeight w:val="279" w:hRule="atLeast"/>
        </w:trPr>
        <w:tc>
          <w:tcPr>
            <w:tcW w:w="702" w:type="dxa"/>
            <w:vAlign w:val="top"/>
          </w:tcPr>
          <w:p>
            <w:pPr>
              <w:pStyle w:val="TableText"/>
              <w:spacing w:before="61" w:line="174" w:lineRule="auto"/>
              <w:rPr/>
            </w:pPr>
            <w:r>
              <w:rPr/>
              <w:t>105612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45"/>
              <w:spacing w:before="65" w:line="188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spacing w:val="1"/>
              </w:rPr>
              <w:t>JA</w:t>
            </w:r>
          </w:p>
        </w:tc>
        <w:tc>
          <w:tcPr>
            <w:tcW w:w="5936" w:type="dxa"/>
            <w:vAlign w:val="top"/>
          </w:tcPr>
          <w:p>
            <w:pPr>
              <w:pStyle w:val="TableText"/>
              <w:ind w:left="392"/>
              <w:spacing w:before="24" w:line="205" w:lineRule="auto"/>
              <w:rPr/>
            </w:pPr>
            <w:r>
              <w:rPr>
                <w:spacing w:val="3"/>
              </w:rPr>
              <w:t>试述J曲线效应的原理。</w:t>
            </w:r>
          </w:p>
        </w:tc>
      </w:tr>
      <w:tr>
        <w:trPr>
          <w:trHeight w:val="279" w:hRule="atLeast"/>
        </w:trPr>
        <w:tc>
          <w:tcPr>
            <w:tcW w:w="702" w:type="dxa"/>
            <w:vAlign w:val="top"/>
          </w:tcPr>
          <w:p>
            <w:pPr>
              <w:pStyle w:val="TableText"/>
              <w:spacing w:before="61" w:line="174" w:lineRule="auto"/>
              <w:rPr/>
            </w:pPr>
            <w:r>
              <w:rPr/>
              <w:t>105612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45"/>
              <w:spacing w:before="67" w:line="18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spacing w:val="1"/>
              </w:rPr>
              <w:t>JB</w:t>
            </w:r>
          </w:p>
        </w:tc>
        <w:tc>
          <w:tcPr>
            <w:tcW w:w="5936" w:type="dxa"/>
            <w:vAlign w:val="top"/>
          </w:tcPr>
          <w:p>
            <w:pPr>
              <w:pStyle w:val="TableText"/>
              <w:ind w:left="392"/>
              <w:spacing w:before="24" w:line="205" w:lineRule="auto"/>
              <w:rPr/>
            </w:pPr>
            <w:r>
              <w:rPr>
                <w:spacing w:val="2"/>
              </w:rPr>
              <w:t>试述国际借贷说。</w:t>
            </w:r>
          </w:p>
        </w:tc>
      </w:tr>
      <w:tr>
        <w:trPr>
          <w:trHeight w:val="279" w:hRule="atLeast"/>
        </w:trPr>
        <w:tc>
          <w:tcPr>
            <w:tcW w:w="702" w:type="dxa"/>
            <w:vAlign w:val="top"/>
          </w:tcPr>
          <w:p>
            <w:pPr>
              <w:pStyle w:val="TableText"/>
              <w:spacing w:before="61" w:line="174" w:lineRule="auto"/>
              <w:rPr/>
            </w:pPr>
            <w:r>
              <w:rPr/>
              <w:t>105612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45"/>
              <w:spacing w:before="67" w:line="18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spacing w:val="1"/>
              </w:rPr>
              <w:t>JB</w:t>
            </w:r>
          </w:p>
        </w:tc>
        <w:tc>
          <w:tcPr>
            <w:tcW w:w="5936" w:type="dxa"/>
            <w:vAlign w:val="top"/>
          </w:tcPr>
          <w:p>
            <w:pPr>
              <w:pStyle w:val="TableText"/>
              <w:ind w:left="392"/>
              <w:spacing w:before="23" w:line="206" w:lineRule="auto"/>
              <w:rPr/>
            </w:pPr>
            <w:r>
              <w:rPr>
                <w:spacing w:val="5"/>
              </w:rPr>
              <w:t>试述汇兑心理说的主要内容并予以评价。</w:t>
            </w:r>
          </w:p>
        </w:tc>
      </w:tr>
      <w:tr>
        <w:trPr>
          <w:trHeight w:val="278" w:hRule="atLeast"/>
        </w:trPr>
        <w:tc>
          <w:tcPr>
            <w:tcW w:w="702" w:type="dxa"/>
            <w:vAlign w:val="top"/>
          </w:tcPr>
          <w:p>
            <w:pPr>
              <w:pStyle w:val="TableText"/>
              <w:spacing w:before="60" w:line="174" w:lineRule="auto"/>
              <w:rPr/>
            </w:pPr>
            <w:r>
              <w:rPr/>
              <w:t>105612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45"/>
              <w:spacing w:before="66" w:line="18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spacing w:val="1"/>
              </w:rPr>
              <w:t>JB</w:t>
            </w:r>
          </w:p>
        </w:tc>
        <w:tc>
          <w:tcPr>
            <w:tcW w:w="5936" w:type="dxa"/>
            <w:vAlign w:val="top"/>
          </w:tcPr>
          <w:p>
            <w:pPr>
              <w:pStyle w:val="TableText"/>
              <w:ind w:left="392"/>
              <w:spacing w:before="23" w:line="205" w:lineRule="auto"/>
              <w:rPr/>
            </w:pPr>
            <w:r>
              <w:rPr>
                <w:spacing w:val="5"/>
              </w:rPr>
              <w:t>试推导不考虑通货膨胀条件的远期汇率公式。</w:t>
            </w:r>
          </w:p>
        </w:tc>
      </w:tr>
      <w:tr>
        <w:trPr>
          <w:trHeight w:val="278" w:hRule="atLeast"/>
        </w:trPr>
        <w:tc>
          <w:tcPr>
            <w:tcW w:w="702" w:type="dxa"/>
            <w:vAlign w:val="top"/>
          </w:tcPr>
          <w:p>
            <w:pPr>
              <w:pStyle w:val="TableText"/>
              <w:spacing w:before="60" w:line="174" w:lineRule="auto"/>
              <w:rPr/>
            </w:pPr>
            <w:r>
              <w:rPr/>
              <w:t>105612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45"/>
              <w:spacing w:before="67" w:line="185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spacing w:val="1"/>
              </w:rPr>
              <w:t>JB</w:t>
            </w:r>
          </w:p>
        </w:tc>
        <w:tc>
          <w:tcPr>
            <w:tcW w:w="5936" w:type="dxa"/>
            <w:vAlign w:val="top"/>
          </w:tcPr>
          <w:p>
            <w:pPr>
              <w:pStyle w:val="TableText"/>
              <w:ind w:left="392"/>
              <w:spacing w:before="23" w:line="205" w:lineRule="auto"/>
              <w:rPr/>
            </w:pPr>
            <w:r>
              <w:rPr>
                <w:spacing w:val="4"/>
              </w:rPr>
              <w:t>试推导远期升水（贴水）公式。</w:t>
            </w:r>
          </w:p>
        </w:tc>
      </w:tr>
      <w:tr>
        <w:trPr>
          <w:trHeight w:val="278" w:hRule="atLeast"/>
        </w:trPr>
        <w:tc>
          <w:tcPr>
            <w:tcW w:w="702" w:type="dxa"/>
            <w:vAlign w:val="top"/>
          </w:tcPr>
          <w:p>
            <w:pPr>
              <w:pStyle w:val="TableText"/>
              <w:spacing w:before="61" w:line="173" w:lineRule="auto"/>
              <w:rPr/>
            </w:pPr>
            <w:r>
              <w:rPr/>
              <w:t>105612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45"/>
              <w:spacing w:before="67" w:line="185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spacing w:val="1"/>
              </w:rPr>
              <w:t>JB</w:t>
            </w:r>
          </w:p>
        </w:tc>
        <w:tc>
          <w:tcPr>
            <w:tcW w:w="5936" w:type="dxa"/>
            <w:vAlign w:val="top"/>
          </w:tcPr>
          <w:p>
            <w:pPr>
              <w:pStyle w:val="TableText"/>
              <w:ind w:left="392"/>
              <w:spacing w:before="23" w:line="205" w:lineRule="auto"/>
              <w:rPr/>
            </w:pPr>
            <w:r>
              <w:rPr>
                <w:spacing w:val="5"/>
              </w:rPr>
              <w:t>试分析布雷顿森林体系崩溃的原因。</w:t>
            </w:r>
          </w:p>
        </w:tc>
      </w:tr>
      <w:tr>
        <w:trPr>
          <w:trHeight w:val="279" w:hRule="atLeast"/>
        </w:trPr>
        <w:tc>
          <w:tcPr>
            <w:tcW w:w="702" w:type="dxa"/>
            <w:vAlign w:val="top"/>
          </w:tcPr>
          <w:p>
            <w:pPr>
              <w:pStyle w:val="TableText"/>
              <w:spacing w:before="61" w:line="174" w:lineRule="auto"/>
              <w:rPr/>
            </w:pPr>
            <w:r>
              <w:rPr/>
              <w:t>105612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45"/>
              <w:spacing w:before="67" w:line="18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spacing w:val="1"/>
              </w:rPr>
              <w:t>JB</w:t>
            </w:r>
          </w:p>
        </w:tc>
        <w:tc>
          <w:tcPr>
            <w:tcW w:w="5936" w:type="dxa"/>
            <w:vAlign w:val="top"/>
          </w:tcPr>
          <w:p>
            <w:pPr>
              <w:pStyle w:val="TableText"/>
              <w:ind w:left="392"/>
              <w:spacing w:before="24" w:line="205" w:lineRule="auto"/>
              <w:rPr/>
            </w:pPr>
            <w:r>
              <w:rPr>
                <w:spacing w:val="4"/>
              </w:rPr>
              <w:t>试对牙买加体系进行评价。</w:t>
            </w:r>
          </w:p>
        </w:tc>
      </w:tr>
      <w:tr>
        <w:trPr>
          <w:trHeight w:val="278" w:hRule="atLeast"/>
        </w:trPr>
        <w:tc>
          <w:tcPr>
            <w:tcW w:w="702" w:type="dxa"/>
            <w:vAlign w:val="top"/>
          </w:tcPr>
          <w:p>
            <w:pPr>
              <w:pStyle w:val="TableText"/>
              <w:spacing w:before="61" w:line="173" w:lineRule="auto"/>
              <w:rPr/>
            </w:pPr>
            <w:r>
              <w:rPr/>
              <w:t>105612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45"/>
              <w:spacing w:before="67" w:line="185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spacing w:val="1"/>
              </w:rPr>
              <w:t>JB</w:t>
            </w:r>
          </w:p>
        </w:tc>
        <w:tc>
          <w:tcPr>
            <w:tcW w:w="5936" w:type="dxa"/>
            <w:vAlign w:val="top"/>
          </w:tcPr>
          <w:p>
            <w:pPr>
              <w:pStyle w:val="TableText"/>
              <w:ind w:left="392"/>
              <w:spacing w:before="23" w:line="205" w:lineRule="auto"/>
              <w:rPr/>
            </w:pPr>
            <w:r>
              <w:rPr>
                <w:spacing w:val="4"/>
              </w:rPr>
              <w:t>试分析资本国际流动的原因。</w:t>
            </w:r>
          </w:p>
        </w:tc>
      </w:tr>
      <w:tr>
        <w:trPr>
          <w:trHeight w:val="278" w:hRule="atLeast"/>
        </w:trPr>
        <w:tc>
          <w:tcPr>
            <w:tcW w:w="702" w:type="dxa"/>
            <w:vAlign w:val="top"/>
          </w:tcPr>
          <w:p>
            <w:pPr>
              <w:pStyle w:val="TableText"/>
              <w:spacing w:before="61" w:line="173" w:lineRule="auto"/>
              <w:rPr/>
            </w:pPr>
            <w:r>
              <w:rPr/>
              <w:t>105612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45"/>
              <w:spacing w:before="67" w:line="185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spacing w:val="1"/>
              </w:rPr>
              <w:t>JB</w:t>
            </w:r>
          </w:p>
        </w:tc>
        <w:tc>
          <w:tcPr>
            <w:tcW w:w="5936" w:type="dxa"/>
            <w:vAlign w:val="top"/>
          </w:tcPr>
          <w:p>
            <w:pPr>
              <w:pStyle w:val="TableText"/>
              <w:ind w:left="392"/>
              <w:spacing w:before="24" w:line="204" w:lineRule="auto"/>
              <w:rPr/>
            </w:pPr>
            <w:r>
              <w:rPr>
                <w:spacing w:val="4"/>
              </w:rPr>
              <w:t>试述资本国际流动的主要形式。</w:t>
            </w:r>
          </w:p>
        </w:tc>
      </w:tr>
      <w:tr>
        <w:trPr>
          <w:trHeight w:val="278" w:hRule="atLeast"/>
        </w:trPr>
        <w:tc>
          <w:tcPr>
            <w:tcW w:w="702" w:type="dxa"/>
            <w:vAlign w:val="top"/>
          </w:tcPr>
          <w:p>
            <w:pPr>
              <w:pStyle w:val="TableText"/>
              <w:spacing w:before="61" w:line="173" w:lineRule="auto"/>
              <w:rPr/>
            </w:pPr>
            <w:r>
              <w:rPr/>
              <w:t>105612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45"/>
              <w:spacing w:before="68" w:line="184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spacing w:val="1"/>
              </w:rPr>
              <w:t>JB</w:t>
            </w:r>
          </w:p>
        </w:tc>
        <w:tc>
          <w:tcPr>
            <w:tcW w:w="5936" w:type="dxa"/>
            <w:vAlign w:val="top"/>
          </w:tcPr>
          <w:p>
            <w:pPr>
              <w:pStyle w:val="TableText"/>
              <w:ind w:left="392"/>
              <w:spacing w:before="24" w:line="204" w:lineRule="auto"/>
              <w:rPr/>
            </w:pPr>
            <w:r>
              <w:rPr>
                <w:spacing w:val="5"/>
              </w:rPr>
              <w:t>试推导两缺口模型并分析它的理论与实践意义。</w:t>
            </w:r>
          </w:p>
        </w:tc>
      </w:tr>
      <w:tr>
        <w:trPr>
          <w:trHeight w:val="278" w:hRule="atLeast"/>
        </w:trPr>
        <w:tc>
          <w:tcPr>
            <w:tcW w:w="702" w:type="dxa"/>
            <w:vAlign w:val="top"/>
          </w:tcPr>
          <w:p>
            <w:pPr>
              <w:pStyle w:val="TableText"/>
              <w:spacing w:before="63" w:line="172" w:lineRule="auto"/>
              <w:rPr/>
            </w:pPr>
            <w:r>
              <w:rPr/>
              <w:t>105612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45"/>
              <w:spacing w:before="68" w:line="184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spacing w:val="1"/>
              </w:rPr>
              <w:t>JB</w:t>
            </w:r>
          </w:p>
        </w:tc>
        <w:tc>
          <w:tcPr>
            <w:tcW w:w="5936" w:type="dxa"/>
            <w:vAlign w:val="top"/>
          </w:tcPr>
          <w:p>
            <w:pPr>
              <w:pStyle w:val="TableText"/>
              <w:spacing w:before="24" w:line="204" w:lineRule="auto"/>
              <w:jc w:val="right"/>
              <w:rPr/>
            </w:pPr>
            <w:r>
              <w:rPr>
                <w:spacing w:val="1"/>
              </w:rPr>
              <w:t>试说明国际用于衡量一国外债负担的主要指标及其含义。</w:t>
            </w:r>
          </w:p>
        </w:tc>
      </w:tr>
      <w:tr>
        <w:trPr>
          <w:trHeight w:val="981" w:hRule="atLeast"/>
        </w:trPr>
        <w:tc>
          <w:tcPr>
            <w:tcW w:w="702" w:type="dxa"/>
            <w:vAlign w:val="top"/>
          </w:tcPr>
          <w:p>
            <w:pPr>
              <w:pStyle w:val="TableText"/>
              <w:spacing w:before="62" w:line="187" w:lineRule="auto"/>
              <w:rPr/>
            </w:pPr>
            <w:r>
              <w:rPr/>
              <w:t>105612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45"/>
              <w:spacing w:before="67" w:line="187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spacing w:val="1"/>
              </w:rPr>
              <w:t>JC</w:t>
            </w:r>
          </w:p>
        </w:tc>
        <w:tc>
          <w:tcPr>
            <w:tcW w:w="5936" w:type="dxa"/>
            <w:vAlign w:val="top"/>
          </w:tcPr>
          <w:p>
            <w:pPr>
              <w:pStyle w:val="TableText"/>
              <w:ind w:left="392"/>
              <w:spacing w:before="25" w:line="226" w:lineRule="auto"/>
              <w:rPr/>
            </w:pPr>
            <w:r>
              <w:rPr>
                <w:spacing w:val="4"/>
              </w:rPr>
              <w:t>试述宏观经济目标的内容。</w:t>
            </w:r>
          </w:p>
          <w:p>
            <w:pPr>
              <w:spacing w:line="383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330"/>
              <w:spacing w:before="72" w:line="183" w:lineRule="auto"/>
              <w:rPr/>
            </w:pPr>
            <w:r>
              <w:rPr>
                <w:spacing w:val="-2"/>
              </w:rPr>
              <w:t>第</w:t>
            </w:r>
            <w:r>
              <w:rPr>
                <w:spacing w:val="21"/>
              </w:rPr>
              <w:t xml:space="preserve"> </w:t>
            </w:r>
            <w:r>
              <w:rPr>
                <w:spacing w:val="-2"/>
              </w:rPr>
              <w:t>2</w:t>
            </w:r>
            <w:r>
              <w:rPr>
                <w:spacing w:val="20"/>
              </w:rPr>
              <w:t xml:space="preserve"> </w:t>
            </w:r>
            <w:r>
              <w:rPr>
                <w:spacing w:val="-2"/>
              </w:rPr>
              <w:t>页，共</w:t>
            </w:r>
            <w:r>
              <w:rPr>
                <w:spacing w:val="18"/>
              </w:rPr>
              <w:t xml:space="preserve"> </w:t>
            </w:r>
            <w:r>
              <w:rPr>
                <w:spacing w:val="-2"/>
              </w:rPr>
              <w:t>3</w:t>
            </w:r>
            <w:r>
              <w:rPr>
                <w:spacing w:val="20"/>
              </w:rPr>
              <w:t xml:space="preserve"> </w:t>
            </w:r>
            <w:r>
              <w:rPr>
                <w:spacing w:val="-2"/>
              </w:rPr>
              <w:t>页</w:t>
            </w:r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footerReference w:type="default" r:id="rId2"/>
          <w:pgSz w:w="11907" w:h="16839"/>
          <w:pgMar w:top="1431" w:right="1785" w:bottom="400" w:left="1367" w:header="0" w:footer="0" w:gutter="0"/>
        </w:sectPr>
        <w:rPr>
          <w:rFonts w:ascii="Arial" w:hAnsi="Arial" w:eastAsia="Arial" w:cs="Arial"/>
          <w:sz w:val="21"/>
          <w:szCs w:val="21"/>
        </w:rPr>
      </w:pPr>
    </w:p>
    <w:p>
      <w:pPr>
        <w:spacing w:line="36" w:lineRule="exact"/>
        <w:rPr/>
      </w:pPr>
      <w:r/>
    </w:p>
    <w:tbl>
      <w:tblPr>
        <w:tblStyle w:val="TableNormal"/>
        <w:tblW w:w="8874" w:type="dxa"/>
        <w:tblInd w:w="0" w:type="dxa"/>
        <w:tblLayout w:type="fixed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</w:tblPr>
      <w:tblGrid>
        <w:gridCol w:w="705"/>
        <w:gridCol w:w="636"/>
        <w:gridCol w:w="7533"/>
      </w:tblGrid>
      <w:tr>
        <w:trPr>
          <w:trHeight w:val="253" w:hRule="atLeast"/>
        </w:trPr>
        <w:tc>
          <w:tcPr>
            <w:tcW w:w="705" w:type="dxa"/>
            <w:vAlign w:val="top"/>
          </w:tcPr>
          <w:p>
            <w:pPr>
              <w:pStyle w:val="TableText"/>
              <w:spacing w:before="36" w:line="173" w:lineRule="auto"/>
              <w:rPr/>
            </w:pPr>
            <w:r>
              <w:rPr/>
              <w:t>105612</w:t>
            </w:r>
          </w:p>
        </w:tc>
        <w:tc>
          <w:tcPr>
            <w:tcW w:w="636" w:type="dxa"/>
            <w:vAlign w:val="top"/>
          </w:tcPr>
          <w:p>
            <w:pPr>
              <w:pStyle w:val="TableText"/>
              <w:ind w:left="42"/>
              <w:spacing w:before="41" w:line="18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spacing w:val="1"/>
              </w:rPr>
              <w:t>JC</w:t>
            </w:r>
          </w:p>
        </w:tc>
        <w:tc>
          <w:tcPr>
            <w:tcW w:w="7533" w:type="dxa"/>
            <w:vAlign w:val="top"/>
          </w:tcPr>
          <w:p>
            <w:pPr>
              <w:pStyle w:val="TableText"/>
              <w:ind w:left="391"/>
              <w:spacing w:before="1" w:line="203" w:lineRule="auto"/>
              <w:rPr/>
            </w:pPr>
            <w:r>
              <w:rPr>
                <w:spacing w:val="5"/>
              </w:rPr>
              <w:t>试述实现宏观经济目标的政策工具。</w:t>
            </w:r>
          </w:p>
        </w:tc>
      </w:tr>
      <w:tr>
        <w:trPr>
          <w:trHeight w:val="279" w:hRule="atLeast"/>
        </w:trPr>
        <w:tc>
          <w:tcPr>
            <w:tcW w:w="705" w:type="dxa"/>
            <w:vAlign w:val="top"/>
          </w:tcPr>
          <w:p>
            <w:pPr>
              <w:pStyle w:val="TableText"/>
              <w:spacing w:before="62" w:line="173" w:lineRule="auto"/>
              <w:rPr/>
            </w:pPr>
            <w:r>
              <w:rPr/>
              <w:t>105612</w:t>
            </w:r>
          </w:p>
        </w:tc>
        <w:tc>
          <w:tcPr>
            <w:tcW w:w="636" w:type="dxa"/>
            <w:vAlign w:val="top"/>
          </w:tcPr>
          <w:p>
            <w:pPr>
              <w:pStyle w:val="TableText"/>
              <w:ind w:left="42"/>
              <w:spacing w:before="67" w:line="18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spacing w:val="1"/>
              </w:rPr>
              <w:t>JC</w:t>
            </w:r>
          </w:p>
        </w:tc>
        <w:tc>
          <w:tcPr>
            <w:tcW w:w="7533" w:type="dxa"/>
            <w:vAlign w:val="top"/>
          </w:tcPr>
          <w:p>
            <w:pPr>
              <w:pStyle w:val="TableText"/>
              <w:ind w:left="391"/>
              <w:spacing w:before="25" w:line="204" w:lineRule="auto"/>
              <w:rPr/>
            </w:pPr>
            <w:r>
              <w:rPr>
                <w:spacing w:val="4"/>
              </w:rPr>
              <w:t>试述蒙代尔不可能三角形。</w:t>
            </w:r>
          </w:p>
        </w:tc>
      </w:tr>
      <w:tr>
        <w:trPr>
          <w:trHeight w:val="279" w:hRule="atLeast"/>
        </w:trPr>
        <w:tc>
          <w:tcPr>
            <w:tcW w:w="705" w:type="dxa"/>
            <w:vAlign w:val="top"/>
          </w:tcPr>
          <w:p>
            <w:pPr>
              <w:pStyle w:val="TableText"/>
              <w:spacing w:before="62" w:line="173" w:lineRule="auto"/>
              <w:rPr/>
            </w:pPr>
            <w:r>
              <w:rPr/>
              <w:t>105612</w:t>
            </w:r>
          </w:p>
        </w:tc>
        <w:tc>
          <w:tcPr>
            <w:tcW w:w="636" w:type="dxa"/>
            <w:vAlign w:val="top"/>
          </w:tcPr>
          <w:p>
            <w:pPr>
              <w:pStyle w:val="TableText"/>
              <w:ind w:left="42"/>
              <w:spacing w:before="67" w:line="18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spacing w:val="1"/>
              </w:rPr>
              <w:t>JC</w:t>
            </w:r>
          </w:p>
        </w:tc>
        <w:tc>
          <w:tcPr>
            <w:tcW w:w="7533" w:type="dxa"/>
            <w:vAlign w:val="top"/>
          </w:tcPr>
          <w:p>
            <w:pPr>
              <w:pStyle w:val="TableText"/>
              <w:ind w:left="391"/>
              <w:spacing w:before="24" w:line="205" w:lineRule="auto"/>
              <w:rPr/>
            </w:pPr>
            <w:r>
              <w:rPr>
                <w:spacing w:val="4"/>
              </w:rPr>
              <w:t>试分析贸易创造的产生与影响。</w:t>
            </w:r>
          </w:p>
        </w:tc>
      </w:tr>
      <w:tr>
        <w:trPr>
          <w:trHeight w:val="278" w:hRule="atLeast"/>
        </w:trPr>
        <w:tc>
          <w:tcPr>
            <w:tcW w:w="705" w:type="dxa"/>
            <w:vAlign w:val="top"/>
          </w:tcPr>
          <w:p>
            <w:pPr>
              <w:pStyle w:val="TableText"/>
              <w:spacing w:before="61" w:line="173" w:lineRule="auto"/>
              <w:rPr/>
            </w:pPr>
            <w:r>
              <w:rPr/>
              <w:t>105612</w:t>
            </w:r>
          </w:p>
        </w:tc>
        <w:tc>
          <w:tcPr>
            <w:tcW w:w="636" w:type="dxa"/>
            <w:vAlign w:val="top"/>
          </w:tcPr>
          <w:p>
            <w:pPr>
              <w:pStyle w:val="TableText"/>
              <w:ind w:left="42"/>
              <w:spacing w:before="66" w:line="18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spacing w:val="1"/>
              </w:rPr>
              <w:t>JC</w:t>
            </w:r>
          </w:p>
        </w:tc>
        <w:tc>
          <w:tcPr>
            <w:tcW w:w="7533" w:type="dxa"/>
            <w:vAlign w:val="top"/>
          </w:tcPr>
          <w:p>
            <w:pPr>
              <w:pStyle w:val="TableText"/>
              <w:ind w:left="391"/>
              <w:spacing w:before="24" w:line="204" w:lineRule="auto"/>
              <w:rPr/>
            </w:pPr>
            <w:r>
              <w:rPr>
                <w:spacing w:val="4"/>
              </w:rPr>
              <w:t>试述经济一体化的基本形态。</w:t>
            </w:r>
          </w:p>
        </w:tc>
      </w:tr>
      <w:tr>
        <w:trPr>
          <w:trHeight w:val="279" w:hRule="atLeast"/>
        </w:trPr>
        <w:tc>
          <w:tcPr>
            <w:tcW w:w="705" w:type="dxa"/>
            <w:vAlign w:val="top"/>
          </w:tcPr>
          <w:p>
            <w:pPr>
              <w:pStyle w:val="TableText"/>
              <w:spacing w:before="62" w:line="173" w:lineRule="auto"/>
              <w:rPr/>
            </w:pPr>
            <w:r>
              <w:rPr/>
              <w:t>105612</w:t>
            </w:r>
          </w:p>
        </w:tc>
        <w:tc>
          <w:tcPr>
            <w:tcW w:w="636" w:type="dxa"/>
            <w:vAlign w:val="top"/>
          </w:tcPr>
          <w:p>
            <w:pPr>
              <w:pStyle w:val="TableText"/>
              <w:ind w:left="42"/>
              <w:spacing w:before="67" w:line="18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spacing w:val="1"/>
              </w:rPr>
              <w:t>JC</w:t>
            </w:r>
          </w:p>
        </w:tc>
        <w:tc>
          <w:tcPr>
            <w:tcW w:w="7533" w:type="dxa"/>
            <w:vAlign w:val="top"/>
          </w:tcPr>
          <w:p>
            <w:pPr>
              <w:pStyle w:val="TableText"/>
              <w:ind w:left="391"/>
              <w:spacing w:before="24" w:line="205" w:lineRule="auto"/>
              <w:rPr/>
            </w:pPr>
            <w:r>
              <w:rPr>
                <w:spacing w:val="3"/>
              </w:rPr>
              <w:t>试述最优货币区的条件。</w:t>
            </w:r>
          </w:p>
        </w:tc>
      </w:tr>
      <w:tr>
        <w:trPr>
          <w:trHeight w:val="278" w:hRule="atLeast"/>
        </w:trPr>
        <w:tc>
          <w:tcPr>
            <w:tcW w:w="705" w:type="dxa"/>
            <w:vAlign w:val="top"/>
          </w:tcPr>
          <w:p>
            <w:pPr>
              <w:pStyle w:val="TableText"/>
              <w:spacing w:before="61" w:line="173" w:lineRule="auto"/>
              <w:rPr/>
            </w:pPr>
            <w:r>
              <w:rPr/>
              <w:t>105612</w:t>
            </w:r>
          </w:p>
        </w:tc>
        <w:tc>
          <w:tcPr>
            <w:tcW w:w="636" w:type="dxa"/>
            <w:vAlign w:val="top"/>
          </w:tcPr>
          <w:p>
            <w:pPr>
              <w:pStyle w:val="TableText"/>
              <w:ind w:left="42"/>
              <w:spacing w:before="66" w:line="18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spacing w:val="1"/>
              </w:rPr>
              <w:t>JC</w:t>
            </w:r>
          </w:p>
        </w:tc>
        <w:tc>
          <w:tcPr>
            <w:tcW w:w="7533" w:type="dxa"/>
            <w:vAlign w:val="top"/>
          </w:tcPr>
          <w:p>
            <w:pPr>
              <w:pStyle w:val="TableText"/>
              <w:ind w:left="391"/>
              <w:spacing w:before="24" w:line="204" w:lineRule="auto"/>
              <w:rPr/>
            </w:pPr>
            <w:r>
              <w:rPr>
                <w:spacing w:val="3"/>
              </w:rPr>
              <w:t>试述国际经济新秩序。</w:t>
            </w:r>
          </w:p>
        </w:tc>
      </w:tr>
      <w:tr>
        <w:trPr>
          <w:trHeight w:val="278" w:hRule="atLeast"/>
        </w:trPr>
        <w:tc>
          <w:tcPr>
            <w:tcW w:w="705" w:type="dxa"/>
            <w:vAlign w:val="top"/>
          </w:tcPr>
          <w:p>
            <w:pPr>
              <w:pStyle w:val="TableText"/>
              <w:spacing w:before="61" w:line="173" w:lineRule="auto"/>
              <w:rPr/>
            </w:pPr>
            <w:r>
              <w:rPr/>
              <w:t>105612</w:t>
            </w:r>
          </w:p>
        </w:tc>
        <w:tc>
          <w:tcPr>
            <w:tcW w:w="636" w:type="dxa"/>
            <w:vAlign w:val="top"/>
          </w:tcPr>
          <w:p>
            <w:pPr>
              <w:pStyle w:val="TableText"/>
              <w:ind w:left="42"/>
              <w:spacing w:before="66" w:line="18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spacing w:val="1"/>
              </w:rPr>
              <w:t>JC</w:t>
            </w:r>
          </w:p>
        </w:tc>
        <w:tc>
          <w:tcPr>
            <w:tcW w:w="7533" w:type="dxa"/>
            <w:vAlign w:val="top"/>
          </w:tcPr>
          <w:p>
            <w:pPr>
              <w:pStyle w:val="TableText"/>
              <w:ind w:left="391"/>
              <w:spacing w:before="24" w:line="204" w:lineRule="auto"/>
              <w:rPr/>
            </w:pPr>
            <w:r>
              <w:rPr>
                <w:spacing w:val="5"/>
              </w:rPr>
              <w:t>试述温特尔主义的基本内容并予以评价。</w:t>
            </w:r>
          </w:p>
        </w:tc>
      </w:tr>
      <w:tr>
        <w:trPr>
          <w:trHeight w:val="278" w:hRule="atLeast"/>
        </w:trPr>
        <w:tc>
          <w:tcPr>
            <w:tcW w:w="705" w:type="dxa"/>
            <w:vAlign w:val="top"/>
          </w:tcPr>
          <w:p>
            <w:pPr>
              <w:pStyle w:val="TableText"/>
              <w:spacing w:before="63" w:line="172" w:lineRule="auto"/>
              <w:rPr/>
            </w:pPr>
            <w:r>
              <w:rPr/>
              <w:t>105612</w:t>
            </w:r>
          </w:p>
        </w:tc>
        <w:tc>
          <w:tcPr>
            <w:tcW w:w="636" w:type="dxa"/>
            <w:vAlign w:val="top"/>
          </w:tcPr>
          <w:p>
            <w:pPr>
              <w:pStyle w:val="TableText"/>
              <w:ind w:left="42"/>
              <w:spacing w:before="67" w:line="185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spacing w:val="1"/>
              </w:rPr>
              <w:t>JC</w:t>
            </w:r>
          </w:p>
        </w:tc>
        <w:tc>
          <w:tcPr>
            <w:tcW w:w="7533" w:type="dxa"/>
            <w:vAlign w:val="top"/>
          </w:tcPr>
          <w:p>
            <w:pPr>
              <w:pStyle w:val="TableText"/>
              <w:ind w:left="391"/>
              <w:spacing w:before="24" w:line="204" w:lineRule="auto"/>
              <w:rPr/>
            </w:pPr>
            <w:r>
              <w:rPr>
                <w:spacing w:val="5"/>
              </w:rPr>
              <w:t>试述新经济对世界经济发展的作用与影响。</w:t>
            </w:r>
          </w:p>
        </w:tc>
      </w:tr>
      <w:tr>
        <w:trPr>
          <w:trHeight w:val="279" w:hRule="atLeast"/>
        </w:trPr>
        <w:tc>
          <w:tcPr>
            <w:tcW w:w="705" w:type="dxa"/>
            <w:vAlign w:val="top"/>
          </w:tcPr>
          <w:p>
            <w:pPr>
              <w:pStyle w:val="TableText"/>
              <w:spacing w:before="62" w:line="173" w:lineRule="auto"/>
              <w:rPr/>
            </w:pPr>
            <w:r>
              <w:rPr/>
              <w:t>105612</w:t>
            </w:r>
          </w:p>
        </w:tc>
        <w:tc>
          <w:tcPr>
            <w:tcW w:w="636" w:type="dxa"/>
            <w:vAlign w:val="top"/>
          </w:tcPr>
          <w:p>
            <w:pPr>
              <w:pStyle w:val="TableText"/>
              <w:ind w:left="42"/>
              <w:spacing w:before="67" w:line="18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spacing w:val="1"/>
              </w:rPr>
              <w:t>JC</w:t>
            </w:r>
          </w:p>
        </w:tc>
        <w:tc>
          <w:tcPr>
            <w:tcW w:w="7533" w:type="dxa"/>
            <w:vAlign w:val="top"/>
          </w:tcPr>
          <w:p>
            <w:pPr>
              <w:pStyle w:val="TableText"/>
              <w:ind w:left="391"/>
              <w:spacing w:before="25" w:line="204" w:lineRule="auto"/>
              <w:rPr/>
            </w:pPr>
            <w:r>
              <w:rPr>
                <w:spacing w:val="5"/>
              </w:rPr>
              <w:t>试述经济全球化对世界经济发展的作用和影响。</w:t>
            </w:r>
          </w:p>
        </w:tc>
      </w:tr>
      <w:tr>
        <w:trPr>
          <w:trHeight w:val="278" w:hRule="atLeast"/>
        </w:trPr>
        <w:tc>
          <w:tcPr>
            <w:tcW w:w="705" w:type="dxa"/>
            <w:vAlign w:val="top"/>
          </w:tcPr>
          <w:p>
            <w:pPr>
              <w:pStyle w:val="TableText"/>
              <w:spacing w:before="61" w:line="173" w:lineRule="auto"/>
              <w:rPr/>
            </w:pPr>
            <w:r>
              <w:rPr/>
              <w:t>105612</w:t>
            </w:r>
          </w:p>
        </w:tc>
        <w:tc>
          <w:tcPr>
            <w:tcW w:w="636" w:type="dxa"/>
            <w:vAlign w:val="top"/>
          </w:tcPr>
          <w:p>
            <w:pPr>
              <w:pStyle w:val="TableText"/>
              <w:ind w:left="41"/>
              <w:spacing w:before="65" w:line="187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spacing w:val="1"/>
              </w:rPr>
              <w:t>LA</w:t>
            </w:r>
          </w:p>
        </w:tc>
        <w:tc>
          <w:tcPr>
            <w:tcW w:w="7533" w:type="dxa"/>
            <w:vAlign w:val="top"/>
          </w:tcPr>
          <w:p>
            <w:pPr>
              <w:pStyle w:val="TableText"/>
              <w:ind w:left="391"/>
              <w:spacing w:before="24" w:line="204" w:lineRule="auto"/>
              <w:rPr/>
            </w:pPr>
            <w:r>
              <w:rPr>
                <w:spacing w:val="5"/>
              </w:rPr>
              <w:t>试述斯密绝对利益学说的主要内容。</w:t>
            </w:r>
          </w:p>
        </w:tc>
      </w:tr>
      <w:tr>
        <w:trPr>
          <w:trHeight w:val="278" w:hRule="atLeast"/>
        </w:trPr>
        <w:tc>
          <w:tcPr>
            <w:tcW w:w="705" w:type="dxa"/>
            <w:vAlign w:val="top"/>
          </w:tcPr>
          <w:p>
            <w:pPr>
              <w:pStyle w:val="TableText"/>
              <w:spacing w:before="63" w:line="172" w:lineRule="auto"/>
              <w:rPr/>
            </w:pPr>
            <w:r>
              <w:rPr/>
              <w:t>105612</w:t>
            </w:r>
          </w:p>
        </w:tc>
        <w:tc>
          <w:tcPr>
            <w:tcW w:w="636" w:type="dxa"/>
            <w:vAlign w:val="top"/>
          </w:tcPr>
          <w:p>
            <w:pPr>
              <w:pStyle w:val="TableText"/>
              <w:ind w:left="41"/>
              <w:spacing w:before="65" w:line="187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spacing w:val="1"/>
              </w:rPr>
              <w:t>LA</w:t>
            </w:r>
          </w:p>
        </w:tc>
        <w:tc>
          <w:tcPr>
            <w:tcW w:w="7533" w:type="dxa"/>
            <w:vAlign w:val="top"/>
          </w:tcPr>
          <w:p>
            <w:pPr>
              <w:pStyle w:val="TableText"/>
              <w:ind w:left="391"/>
              <w:spacing w:before="24" w:line="204" w:lineRule="auto"/>
              <w:rPr/>
            </w:pPr>
            <w:r>
              <w:rPr>
                <w:spacing w:val="6"/>
              </w:rPr>
              <w:t>试述李嘉图比较刘益学说的基本内容，并运用简单的数字进行分析。</w:t>
            </w:r>
          </w:p>
        </w:tc>
      </w:tr>
      <w:tr>
        <w:trPr>
          <w:trHeight w:val="279" w:hRule="atLeast"/>
        </w:trPr>
        <w:tc>
          <w:tcPr>
            <w:tcW w:w="705" w:type="dxa"/>
            <w:vAlign w:val="top"/>
          </w:tcPr>
          <w:p>
            <w:pPr>
              <w:pStyle w:val="TableText"/>
              <w:spacing w:before="62" w:line="173" w:lineRule="auto"/>
              <w:rPr/>
            </w:pPr>
            <w:r>
              <w:rPr/>
              <w:t>105612</w:t>
            </w:r>
          </w:p>
        </w:tc>
        <w:tc>
          <w:tcPr>
            <w:tcW w:w="636" w:type="dxa"/>
            <w:vAlign w:val="top"/>
          </w:tcPr>
          <w:p>
            <w:pPr>
              <w:pStyle w:val="TableText"/>
              <w:ind w:left="41"/>
              <w:spacing w:before="66" w:line="187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spacing w:val="1"/>
              </w:rPr>
              <w:t>LA</w:t>
            </w:r>
          </w:p>
        </w:tc>
        <w:tc>
          <w:tcPr>
            <w:tcW w:w="7533" w:type="dxa"/>
            <w:vAlign w:val="top"/>
          </w:tcPr>
          <w:p>
            <w:pPr>
              <w:pStyle w:val="TableText"/>
              <w:spacing w:before="25" w:line="204" w:lineRule="auto"/>
              <w:jc w:val="right"/>
              <w:rPr/>
            </w:pPr>
            <w:r>
              <w:rPr>
                <w:spacing w:val="3"/>
              </w:rPr>
              <w:t>试用图形说明两国贸易价格的可能性及利益分配（在2×2模型条件下）。</w:t>
            </w:r>
          </w:p>
        </w:tc>
      </w:tr>
      <w:tr>
        <w:trPr>
          <w:trHeight w:val="278" w:hRule="atLeast"/>
        </w:trPr>
        <w:tc>
          <w:tcPr>
            <w:tcW w:w="705" w:type="dxa"/>
            <w:vAlign w:val="top"/>
          </w:tcPr>
          <w:p>
            <w:pPr>
              <w:pStyle w:val="TableText"/>
              <w:spacing w:before="63" w:line="172" w:lineRule="auto"/>
              <w:rPr/>
            </w:pPr>
            <w:r>
              <w:rPr/>
              <w:t>105612</w:t>
            </w:r>
          </w:p>
        </w:tc>
        <w:tc>
          <w:tcPr>
            <w:tcW w:w="636" w:type="dxa"/>
            <w:vAlign w:val="top"/>
          </w:tcPr>
          <w:p>
            <w:pPr>
              <w:pStyle w:val="TableText"/>
              <w:ind w:left="41"/>
              <w:spacing w:before="65" w:line="187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spacing w:val="1"/>
              </w:rPr>
              <w:t>LA</w:t>
            </w:r>
          </w:p>
        </w:tc>
        <w:tc>
          <w:tcPr>
            <w:tcW w:w="7533" w:type="dxa"/>
            <w:vAlign w:val="top"/>
          </w:tcPr>
          <w:p>
            <w:pPr>
              <w:pStyle w:val="TableText"/>
              <w:ind w:left="391"/>
              <w:spacing w:before="24" w:line="204" w:lineRule="auto"/>
              <w:rPr/>
            </w:pPr>
            <w:r>
              <w:rPr>
                <w:spacing w:val="6"/>
              </w:rPr>
              <w:t>试述出口贫困增长的政策含义并对这一理论进行评价。</w:t>
            </w:r>
          </w:p>
        </w:tc>
      </w:tr>
      <w:tr>
        <w:trPr>
          <w:trHeight w:val="279" w:hRule="atLeast"/>
        </w:trPr>
        <w:tc>
          <w:tcPr>
            <w:tcW w:w="705" w:type="dxa"/>
            <w:vAlign w:val="top"/>
          </w:tcPr>
          <w:p>
            <w:pPr>
              <w:pStyle w:val="TableText"/>
              <w:spacing w:before="62" w:line="173" w:lineRule="auto"/>
              <w:rPr/>
            </w:pPr>
            <w:r>
              <w:rPr/>
              <w:t>105612</w:t>
            </w:r>
          </w:p>
        </w:tc>
        <w:tc>
          <w:tcPr>
            <w:tcW w:w="636" w:type="dxa"/>
            <w:vAlign w:val="top"/>
          </w:tcPr>
          <w:p>
            <w:pPr>
              <w:pStyle w:val="TableText"/>
              <w:ind w:left="41"/>
              <w:spacing w:before="66" w:line="187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spacing w:val="1"/>
              </w:rPr>
              <w:t>LA</w:t>
            </w:r>
          </w:p>
        </w:tc>
        <w:tc>
          <w:tcPr>
            <w:tcW w:w="7533" w:type="dxa"/>
            <w:vAlign w:val="top"/>
          </w:tcPr>
          <w:p>
            <w:pPr>
              <w:pStyle w:val="TableText"/>
              <w:ind w:left="391"/>
              <w:spacing w:before="25" w:line="204" w:lineRule="auto"/>
              <w:rPr/>
            </w:pPr>
            <w:r>
              <w:rPr>
                <w:spacing w:val="5"/>
              </w:rPr>
              <w:t>试述H—O模型的主要内容并予以评价。</w:t>
            </w:r>
          </w:p>
        </w:tc>
      </w:tr>
      <w:tr>
        <w:trPr>
          <w:trHeight w:val="279" w:hRule="atLeast"/>
        </w:trPr>
        <w:tc>
          <w:tcPr>
            <w:tcW w:w="705" w:type="dxa"/>
            <w:vAlign w:val="top"/>
          </w:tcPr>
          <w:p>
            <w:pPr>
              <w:pStyle w:val="TableText"/>
              <w:spacing w:before="62" w:line="173" w:lineRule="auto"/>
              <w:rPr/>
            </w:pPr>
            <w:r>
              <w:rPr/>
              <w:t>105612</w:t>
            </w:r>
          </w:p>
        </w:tc>
        <w:tc>
          <w:tcPr>
            <w:tcW w:w="636" w:type="dxa"/>
            <w:vAlign w:val="top"/>
          </w:tcPr>
          <w:p>
            <w:pPr>
              <w:pStyle w:val="TableText"/>
              <w:ind w:left="41"/>
              <w:spacing w:before="65" w:line="188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spacing w:val="1"/>
              </w:rPr>
              <w:t>LA</w:t>
            </w:r>
          </w:p>
        </w:tc>
        <w:tc>
          <w:tcPr>
            <w:tcW w:w="7533" w:type="dxa"/>
            <w:vAlign w:val="top"/>
          </w:tcPr>
          <w:p>
            <w:pPr>
              <w:pStyle w:val="TableText"/>
              <w:ind w:left="391"/>
              <w:spacing w:before="24" w:line="205" w:lineRule="auto"/>
              <w:rPr/>
            </w:pPr>
            <w:r>
              <w:rPr>
                <w:spacing w:val="5"/>
              </w:rPr>
              <w:t>试画出技术差距贸易论的图形并予以简要分析。</w:t>
            </w:r>
          </w:p>
        </w:tc>
      </w:tr>
      <w:tr>
        <w:trPr>
          <w:trHeight w:val="279" w:hRule="atLeast"/>
        </w:trPr>
        <w:tc>
          <w:tcPr>
            <w:tcW w:w="705" w:type="dxa"/>
            <w:vAlign w:val="top"/>
          </w:tcPr>
          <w:p>
            <w:pPr>
              <w:pStyle w:val="TableText"/>
              <w:spacing w:before="62" w:line="173" w:lineRule="auto"/>
              <w:rPr/>
            </w:pPr>
            <w:r>
              <w:rPr/>
              <w:t>105612</w:t>
            </w:r>
          </w:p>
        </w:tc>
        <w:tc>
          <w:tcPr>
            <w:tcW w:w="636" w:type="dxa"/>
            <w:vAlign w:val="top"/>
          </w:tcPr>
          <w:p>
            <w:pPr>
              <w:pStyle w:val="TableText"/>
              <w:ind w:left="41"/>
              <w:spacing w:before="65" w:line="188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spacing w:val="1"/>
              </w:rPr>
              <w:t>LA</w:t>
            </w:r>
          </w:p>
        </w:tc>
        <w:tc>
          <w:tcPr>
            <w:tcW w:w="7533" w:type="dxa"/>
            <w:vAlign w:val="top"/>
          </w:tcPr>
          <w:p>
            <w:pPr>
              <w:pStyle w:val="TableText"/>
              <w:ind w:left="391"/>
              <w:spacing w:before="24" w:line="205" w:lineRule="auto"/>
              <w:rPr/>
            </w:pPr>
            <w:r>
              <w:rPr>
                <w:spacing w:val="6"/>
              </w:rPr>
              <w:t>试述国际贸易产品生命周期理论的主要内容并予以评价。</w:t>
            </w:r>
          </w:p>
        </w:tc>
      </w:tr>
      <w:tr>
        <w:trPr>
          <w:trHeight w:val="278" w:hRule="atLeast"/>
        </w:trPr>
        <w:tc>
          <w:tcPr>
            <w:tcW w:w="705" w:type="dxa"/>
            <w:vAlign w:val="top"/>
          </w:tcPr>
          <w:p>
            <w:pPr>
              <w:pStyle w:val="TableText"/>
              <w:spacing w:before="61" w:line="173" w:lineRule="auto"/>
              <w:rPr/>
            </w:pPr>
            <w:r>
              <w:rPr/>
              <w:t>105612</w:t>
            </w:r>
          </w:p>
        </w:tc>
        <w:tc>
          <w:tcPr>
            <w:tcW w:w="636" w:type="dxa"/>
            <w:vAlign w:val="top"/>
          </w:tcPr>
          <w:p>
            <w:pPr>
              <w:pStyle w:val="TableText"/>
              <w:ind w:left="41"/>
              <w:spacing w:before="64" w:line="188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spacing w:val="1"/>
              </w:rPr>
              <w:t>LA</w:t>
            </w:r>
          </w:p>
        </w:tc>
        <w:tc>
          <w:tcPr>
            <w:tcW w:w="7533" w:type="dxa"/>
            <w:vAlign w:val="top"/>
          </w:tcPr>
          <w:p>
            <w:pPr>
              <w:pStyle w:val="TableText"/>
              <w:ind w:left="391"/>
              <w:spacing w:before="24" w:line="204" w:lineRule="auto"/>
              <w:rPr/>
            </w:pPr>
            <w:r>
              <w:rPr>
                <w:spacing w:val="4"/>
              </w:rPr>
              <w:t>试述产业内贸易理论并予以评价。</w:t>
            </w:r>
          </w:p>
        </w:tc>
      </w:tr>
      <w:tr>
        <w:trPr>
          <w:trHeight w:val="279" w:hRule="atLeast"/>
        </w:trPr>
        <w:tc>
          <w:tcPr>
            <w:tcW w:w="705" w:type="dxa"/>
            <w:vAlign w:val="top"/>
          </w:tcPr>
          <w:p>
            <w:pPr>
              <w:pStyle w:val="TableText"/>
              <w:spacing w:before="61" w:line="174" w:lineRule="auto"/>
              <w:rPr/>
            </w:pPr>
            <w:r>
              <w:rPr/>
              <w:t>105612</w:t>
            </w:r>
          </w:p>
        </w:tc>
        <w:tc>
          <w:tcPr>
            <w:tcW w:w="636" w:type="dxa"/>
            <w:vAlign w:val="top"/>
          </w:tcPr>
          <w:p>
            <w:pPr>
              <w:pStyle w:val="TableText"/>
              <w:ind w:left="41"/>
              <w:spacing w:before="65" w:line="188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spacing w:val="1"/>
              </w:rPr>
              <w:t>LA</w:t>
            </w:r>
          </w:p>
        </w:tc>
        <w:tc>
          <w:tcPr>
            <w:tcW w:w="7533" w:type="dxa"/>
            <w:vAlign w:val="top"/>
          </w:tcPr>
          <w:p>
            <w:pPr>
              <w:pStyle w:val="TableText"/>
              <w:ind w:left="391"/>
              <w:spacing w:before="24" w:line="205" w:lineRule="auto"/>
              <w:rPr/>
            </w:pPr>
            <w:r>
              <w:rPr>
                <w:spacing w:val="5"/>
              </w:rPr>
              <w:t>试述战略性贸易政策理论并进行评价。</w:t>
            </w:r>
          </w:p>
        </w:tc>
      </w:tr>
      <w:tr>
        <w:trPr>
          <w:trHeight w:val="278" w:hRule="atLeast"/>
        </w:trPr>
        <w:tc>
          <w:tcPr>
            <w:tcW w:w="705" w:type="dxa"/>
            <w:vAlign w:val="top"/>
          </w:tcPr>
          <w:p>
            <w:pPr>
              <w:pStyle w:val="TableText"/>
              <w:spacing w:before="61" w:line="173" w:lineRule="auto"/>
              <w:rPr/>
            </w:pPr>
            <w:r>
              <w:rPr/>
              <w:t>105612</w:t>
            </w:r>
          </w:p>
        </w:tc>
        <w:tc>
          <w:tcPr>
            <w:tcW w:w="636" w:type="dxa"/>
            <w:vAlign w:val="top"/>
          </w:tcPr>
          <w:p>
            <w:pPr>
              <w:pStyle w:val="TableText"/>
              <w:ind w:left="41"/>
              <w:spacing w:before="64" w:line="188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spacing w:val="1"/>
              </w:rPr>
              <w:t>LA</w:t>
            </w:r>
          </w:p>
        </w:tc>
        <w:tc>
          <w:tcPr>
            <w:tcW w:w="7533" w:type="dxa"/>
            <w:vAlign w:val="top"/>
          </w:tcPr>
          <w:p>
            <w:pPr>
              <w:pStyle w:val="TableText"/>
              <w:ind w:left="391"/>
              <w:spacing w:before="23" w:line="205" w:lineRule="auto"/>
              <w:rPr/>
            </w:pPr>
            <w:r>
              <w:rPr>
                <w:spacing w:val="5"/>
              </w:rPr>
              <w:t>试述倾销对出口国和进口国的影响。</w:t>
            </w:r>
          </w:p>
        </w:tc>
      </w:tr>
      <w:tr>
        <w:trPr>
          <w:trHeight w:val="278" w:hRule="atLeast"/>
        </w:trPr>
        <w:tc>
          <w:tcPr>
            <w:tcW w:w="705" w:type="dxa"/>
            <w:vAlign w:val="top"/>
          </w:tcPr>
          <w:p>
            <w:pPr>
              <w:pStyle w:val="TableText"/>
              <w:spacing w:before="61" w:line="173" w:lineRule="auto"/>
              <w:rPr/>
            </w:pPr>
            <w:r>
              <w:rPr/>
              <w:t>105612</w:t>
            </w:r>
          </w:p>
        </w:tc>
        <w:tc>
          <w:tcPr>
            <w:tcW w:w="636" w:type="dxa"/>
            <w:vAlign w:val="top"/>
          </w:tcPr>
          <w:p>
            <w:pPr>
              <w:pStyle w:val="TableText"/>
              <w:ind w:left="41"/>
              <w:spacing w:before="65" w:line="187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spacing w:val="1"/>
              </w:rPr>
              <w:t>LA</w:t>
            </w:r>
          </w:p>
        </w:tc>
        <w:tc>
          <w:tcPr>
            <w:tcW w:w="7533" w:type="dxa"/>
            <w:vAlign w:val="top"/>
          </w:tcPr>
          <w:p>
            <w:pPr>
              <w:pStyle w:val="TableText"/>
              <w:ind w:left="391"/>
              <w:spacing w:before="24" w:line="204" w:lineRule="auto"/>
              <w:rPr/>
            </w:pPr>
            <w:r>
              <w:rPr>
                <w:spacing w:val="6"/>
              </w:rPr>
              <w:t>试述一个国家的国际收支如何反映和决定着一个国家的经济状况。</w:t>
            </w:r>
          </w:p>
        </w:tc>
      </w:tr>
      <w:tr>
        <w:trPr>
          <w:trHeight w:val="278" w:hRule="atLeast"/>
        </w:trPr>
        <w:tc>
          <w:tcPr>
            <w:tcW w:w="705" w:type="dxa"/>
            <w:vAlign w:val="top"/>
          </w:tcPr>
          <w:p>
            <w:pPr>
              <w:pStyle w:val="TableText"/>
              <w:spacing w:before="61" w:line="173" w:lineRule="auto"/>
              <w:rPr/>
            </w:pPr>
            <w:r>
              <w:rPr/>
              <w:t>105612</w:t>
            </w:r>
          </w:p>
        </w:tc>
        <w:tc>
          <w:tcPr>
            <w:tcW w:w="636" w:type="dxa"/>
            <w:vAlign w:val="top"/>
          </w:tcPr>
          <w:p>
            <w:pPr>
              <w:pStyle w:val="TableText"/>
              <w:ind w:left="41"/>
              <w:spacing w:before="65" w:line="187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spacing w:val="1"/>
              </w:rPr>
              <w:t>LA</w:t>
            </w:r>
          </w:p>
        </w:tc>
        <w:tc>
          <w:tcPr>
            <w:tcW w:w="7533" w:type="dxa"/>
            <w:vAlign w:val="top"/>
          </w:tcPr>
          <w:p>
            <w:pPr>
              <w:pStyle w:val="TableText"/>
              <w:ind w:left="391"/>
              <w:spacing w:before="24" w:line="204" w:lineRule="auto"/>
              <w:rPr/>
            </w:pPr>
            <w:r>
              <w:rPr>
                <w:spacing w:val="5"/>
              </w:rPr>
              <w:t>试述国际收支失衡的概念及其类型。</w:t>
            </w:r>
          </w:p>
        </w:tc>
      </w:tr>
      <w:tr>
        <w:trPr>
          <w:trHeight w:val="278" w:hRule="atLeast"/>
        </w:trPr>
        <w:tc>
          <w:tcPr>
            <w:tcW w:w="705" w:type="dxa"/>
            <w:vAlign w:val="top"/>
          </w:tcPr>
          <w:p>
            <w:pPr>
              <w:pStyle w:val="TableText"/>
              <w:spacing w:before="63" w:line="172" w:lineRule="auto"/>
              <w:rPr/>
            </w:pPr>
            <w:r>
              <w:rPr/>
              <w:t>105612</w:t>
            </w:r>
          </w:p>
        </w:tc>
        <w:tc>
          <w:tcPr>
            <w:tcW w:w="636" w:type="dxa"/>
            <w:vAlign w:val="top"/>
          </w:tcPr>
          <w:p>
            <w:pPr>
              <w:pStyle w:val="TableText"/>
              <w:ind w:left="41"/>
              <w:spacing w:before="65" w:line="187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spacing w:val="1"/>
              </w:rPr>
              <w:t>LA</w:t>
            </w:r>
          </w:p>
        </w:tc>
        <w:tc>
          <w:tcPr>
            <w:tcW w:w="7533" w:type="dxa"/>
            <w:vAlign w:val="top"/>
          </w:tcPr>
          <w:p>
            <w:pPr>
              <w:pStyle w:val="TableText"/>
              <w:ind w:left="391"/>
              <w:spacing w:before="24" w:line="204" w:lineRule="auto"/>
              <w:rPr/>
            </w:pPr>
            <w:r>
              <w:rPr>
                <w:spacing w:val="5"/>
              </w:rPr>
              <w:t>试述国际收支失衡的原因及其调整。</w:t>
            </w:r>
          </w:p>
        </w:tc>
      </w:tr>
      <w:tr>
        <w:trPr>
          <w:trHeight w:val="278" w:hRule="atLeast"/>
        </w:trPr>
        <w:tc>
          <w:tcPr>
            <w:tcW w:w="705" w:type="dxa"/>
            <w:vAlign w:val="top"/>
          </w:tcPr>
          <w:p>
            <w:pPr>
              <w:pStyle w:val="TableText"/>
              <w:spacing w:before="63" w:line="172" w:lineRule="auto"/>
              <w:rPr/>
            </w:pPr>
            <w:r>
              <w:rPr/>
              <w:t>105612</w:t>
            </w:r>
          </w:p>
        </w:tc>
        <w:tc>
          <w:tcPr>
            <w:tcW w:w="636" w:type="dxa"/>
            <w:vAlign w:val="top"/>
          </w:tcPr>
          <w:p>
            <w:pPr>
              <w:pStyle w:val="TableText"/>
              <w:ind w:left="41"/>
              <w:spacing w:before="66" w:line="18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spacing w:val="1"/>
              </w:rPr>
              <w:t>LA</w:t>
            </w:r>
          </w:p>
        </w:tc>
        <w:tc>
          <w:tcPr>
            <w:tcW w:w="7533" w:type="dxa"/>
            <w:vAlign w:val="top"/>
          </w:tcPr>
          <w:p>
            <w:pPr>
              <w:pStyle w:val="TableText"/>
              <w:ind w:left="391"/>
              <w:spacing w:before="26" w:line="203" w:lineRule="auto"/>
              <w:rPr/>
            </w:pPr>
            <w:r>
              <w:rPr>
                <w:spacing w:val="5"/>
              </w:rPr>
              <w:t>试述弹性调节法的基本内容并进行评价。</w:t>
            </w:r>
          </w:p>
        </w:tc>
      </w:tr>
      <w:tr>
        <w:trPr>
          <w:trHeight w:val="278" w:hRule="atLeast"/>
        </w:trPr>
        <w:tc>
          <w:tcPr>
            <w:tcW w:w="705" w:type="dxa"/>
            <w:vAlign w:val="top"/>
          </w:tcPr>
          <w:p>
            <w:pPr>
              <w:pStyle w:val="TableText"/>
              <w:spacing w:before="63" w:line="172" w:lineRule="auto"/>
              <w:rPr/>
            </w:pPr>
            <w:r>
              <w:rPr/>
              <w:t>105612</w:t>
            </w:r>
          </w:p>
        </w:tc>
        <w:tc>
          <w:tcPr>
            <w:tcW w:w="636" w:type="dxa"/>
            <w:vAlign w:val="top"/>
          </w:tcPr>
          <w:p>
            <w:pPr>
              <w:pStyle w:val="TableText"/>
              <w:ind w:left="41"/>
              <w:spacing w:before="66" w:line="18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spacing w:val="1"/>
              </w:rPr>
              <w:t>LA</w:t>
            </w:r>
          </w:p>
        </w:tc>
        <w:tc>
          <w:tcPr>
            <w:tcW w:w="7533" w:type="dxa"/>
            <w:vAlign w:val="top"/>
          </w:tcPr>
          <w:p>
            <w:pPr>
              <w:pStyle w:val="TableText"/>
              <w:ind w:left="391"/>
              <w:spacing w:before="26" w:line="203" w:lineRule="auto"/>
              <w:rPr/>
            </w:pPr>
            <w:r>
              <w:rPr>
                <w:spacing w:val="5"/>
              </w:rPr>
              <w:t>试推导吸收调节法的公式并说明其政策含义。</w:t>
            </w:r>
          </w:p>
        </w:tc>
      </w:tr>
      <w:tr>
        <w:trPr>
          <w:trHeight w:val="278" w:hRule="atLeast"/>
        </w:trPr>
        <w:tc>
          <w:tcPr>
            <w:tcW w:w="705" w:type="dxa"/>
            <w:vAlign w:val="top"/>
          </w:tcPr>
          <w:p>
            <w:pPr>
              <w:pStyle w:val="TableText"/>
              <w:spacing w:before="64" w:line="171" w:lineRule="auto"/>
              <w:rPr/>
            </w:pPr>
            <w:r>
              <w:rPr/>
              <w:t>105612</w:t>
            </w:r>
          </w:p>
        </w:tc>
        <w:tc>
          <w:tcPr>
            <w:tcW w:w="636" w:type="dxa"/>
            <w:vAlign w:val="top"/>
          </w:tcPr>
          <w:p>
            <w:pPr>
              <w:pStyle w:val="TableText"/>
              <w:ind w:left="41"/>
              <w:spacing w:before="69" w:line="183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spacing w:val="1"/>
              </w:rPr>
              <w:t>LB</w:t>
            </w:r>
          </w:p>
        </w:tc>
        <w:tc>
          <w:tcPr>
            <w:tcW w:w="7533" w:type="dxa"/>
            <w:vAlign w:val="top"/>
          </w:tcPr>
          <w:p>
            <w:pPr>
              <w:pStyle w:val="TableText"/>
              <w:ind w:left="391"/>
              <w:spacing w:before="26" w:line="203" w:lineRule="auto"/>
              <w:rPr/>
            </w:pPr>
            <w:r>
              <w:rPr>
                <w:spacing w:val="5"/>
              </w:rPr>
              <w:t>试述货币调节法的基本内容并进行评价。</w:t>
            </w:r>
          </w:p>
        </w:tc>
      </w:tr>
      <w:tr>
        <w:trPr>
          <w:trHeight w:val="278" w:hRule="atLeast"/>
        </w:trPr>
        <w:tc>
          <w:tcPr>
            <w:tcW w:w="705" w:type="dxa"/>
            <w:vAlign w:val="top"/>
          </w:tcPr>
          <w:p>
            <w:pPr>
              <w:pStyle w:val="TableText"/>
              <w:spacing w:before="64" w:line="171" w:lineRule="auto"/>
              <w:rPr/>
            </w:pPr>
            <w:r>
              <w:rPr/>
              <w:t>105612</w:t>
            </w:r>
          </w:p>
        </w:tc>
        <w:tc>
          <w:tcPr>
            <w:tcW w:w="636" w:type="dxa"/>
            <w:vAlign w:val="top"/>
          </w:tcPr>
          <w:p>
            <w:pPr>
              <w:pStyle w:val="TableText"/>
              <w:ind w:left="41"/>
              <w:spacing w:before="70" w:line="182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spacing w:val="1"/>
              </w:rPr>
              <w:t>LB</w:t>
            </w:r>
          </w:p>
        </w:tc>
        <w:tc>
          <w:tcPr>
            <w:tcW w:w="7533" w:type="dxa"/>
            <w:vAlign w:val="top"/>
          </w:tcPr>
          <w:p>
            <w:pPr>
              <w:pStyle w:val="TableText"/>
              <w:ind w:left="391"/>
              <w:spacing w:before="27" w:line="202" w:lineRule="auto"/>
              <w:rPr/>
            </w:pPr>
            <w:r>
              <w:rPr>
                <w:spacing w:val="5"/>
              </w:rPr>
              <w:t>试分析一国最佳外汇储备规模指标。</w:t>
            </w:r>
          </w:p>
        </w:tc>
      </w:tr>
      <w:tr>
        <w:trPr>
          <w:trHeight w:val="279" w:hRule="atLeast"/>
        </w:trPr>
        <w:tc>
          <w:tcPr>
            <w:tcW w:w="705" w:type="dxa"/>
            <w:vAlign w:val="top"/>
          </w:tcPr>
          <w:p>
            <w:pPr>
              <w:pStyle w:val="TableText"/>
              <w:spacing w:before="65" w:line="171" w:lineRule="auto"/>
              <w:rPr/>
            </w:pPr>
            <w:r>
              <w:rPr/>
              <w:t>105612</w:t>
            </w:r>
          </w:p>
        </w:tc>
        <w:tc>
          <w:tcPr>
            <w:tcW w:w="636" w:type="dxa"/>
            <w:vAlign w:val="top"/>
          </w:tcPr>
          <w:p>
            <w:pPr>
              <w:pStyle w:val="TableText"/>
              <w:ind w:left="41"/>
              <w:spacing w:before="70" w:line="183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spacing w:val="1"/>
              </w:rPr>
              <w:t>LB</w:t>
            </w:r>
          </w:p>
        </w:tc>
        <w:tc>
          <w:tcPr>
            <w:tcW w:w="7533" w:type="dxa"/>
            <w:vAlign w:val="top"/>
          </w:tcPr>
          <w:p>
            <w:pPr>
              <w:pStyle w:val="TableText"/>
              <w:ind w:left="391"/>
              <w:spacing w:before="27" w:line="203" w:lineRule="auto"/>
              <w:rPr/>
            </w:pPr>
            <w:r>
              <w:rPr>
                <w:spacing w:val="2"/>
              </w:rPr>
              <w:t>试述铸币平价说。</w:t>
            </w:r>
          </w:p>
        </w:tc>
      </w:tr>
      <w:tr>
        <w:trPr>
          <w:trHeight w:val="279" w:hRule="atLeast"/>
        </w:trPr>
        <w:tc>
          <w:tcPr>
            <w:tcW w:w="705" w:type="dxa"/>
            <w:vAlign w:val="top"/>
          </w:tcPr>
          <w:p>
            <w:pPr>
              <w:pStyle w:val="TableText"/>
              <w:spacing w:before="64" w:line="172" w:lineRule="auto"/>
              <w:rPr/>
            </w:pPr>
            <w:r>
              <w:rPr/>
              <w:t>105612</w:t>
            </w:r>
          </w:p>
        </w:tc>
        <w:tc>
          <w:tcPr>
            <w:tcW w:w="636" w:type="dxa"/>
            <w:vAlign w:val="top"/>
          </w:tcPr>
          <w:p>
            <w:pPr>
              <w:pStyle w:val="TableText"/>
              <w:ind w:left="41"/>
              <w:spacing w:before="70" w:line="183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spacing w:val="1"/>
              </w:rPr>
              <w:t>LB</w:t>
            </w:r>
          </w:p>
        </w:tc>
        <w:tc>
          <w:tcPr>
            <w:tcW w:w="7533" w:type="dxa"/>
            <w:vAlign w:val="top"/>
          </w:tcPr>
          <w:p>
            <w:pPr>
              <w:pStyle w:val="TableText"/>
              <w:ind w:left="391"/>
              <w:spacing w:before="27" w:line="203" w:lineRule="auto"/>
              <w:rPr/>
            </w:pPr>
            <w:r>
              <w:rPr>
                <w:spacing w:val="5"/>
              </w:rPr>
              <w:t>试述购买力平价说的基本内容并予以评价。</w:t>
            </w:r>
          </w:p>
        </w:tc>
      </w:tr>
      <w:tr>
        <w:trPr>
          <w:trHeight w:val="278" w:hRule="atLeast"/>
        </w:trPr>
        <w:tc>
          <w:tcPr>
            <w:tcW w:w="705" w:type="dxa"/>
            <w:vAlign w:val="top"/>
          </w:tcPr>
          <w:p>
            <w:pPr>
              <w:pStyle w:val="TableText"/>
              <w:spacing w:before="64" w:line="171" w:lineRule="auto"/>
              <w:rPr/>
            </w:pPr>
            <w:r>
              <w:rPr/>
              <w:t>105612</w:t>
            </w:r>
          </w:p>
        </w:tc>
        <w:tc>
          <w:tcPr>
            <w:tcW w:w="636" w:type="dxa"/>
            <w:vAlign w:val="top"/>
          </w:tcPr>
          <w:p>
            <w:pPr>
              <w:pStyle w:val="TableText"/>
              <w:ind w:left="41"/>
              <w:spacing w:before="69" w:line="183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spacing w:val="1"/>
              </w:rPr>
              <w:t>LB</w:t>
            </w:r>
          </w:p>
        </w:tc>
        <w:tc>
          <w:tcPr>
            <w:tcW w:w="7533" w:type="dxa"/>
            <w:vAlign w:val="top"/>
          </w:tcPr>
          <w:p>
            <w:pPr>
              <w:pStyle w:val="TableText"/>
              <w:ind w:left="391"/>
              <w:spacing w:before="26" w:line="203" w:lineRule="auto"/>
              <w:rPr/>
            </w:pPr>
            <w:r>
              <w:rPr>
                <w:spacing w:val="5"/>
              </w:rPr>
              <w:t>试阐述什么是健全理想的国际货币体系。</w:t>
            </w:r>
          </w:p>
        </w:tc>
      </w:tr>
      <w:tr>
        <w:trPr>
          <w:trHeight w:val="278" w:hRule="atLeast"/>
        </w:trPr>
        <w:tc>
          <w:tcPr>
            <w:tcW w:w="705" w:type="dxa"/>
            <w:vAlign w:val="top"/>
          </w:tcPr>
          <w:p>
            <w:pPr>
              <w:pStyle w:val="TableText"/>
              <w:spacing w:before="64" w:line="171" w:lineRule="auto"/>
              <w:rPr/>
            </w:pPr>
            <w:r>
              <w:rPr/>
              <w:t>105612</w:t>
            </w:r>
          </w:p>
        </w:tc>
        <w:tc>
          <w:tcPr>
            <w:tcW w:w="636" w:type="dxa"/>
            <w:vAlign w:val="top"/>
          </w:tcPr>
          <w:p>
            <w:pPr>
              <w:pStyle w:val="TableText"/>
              <w:ind w:left="41"/>
              <w:spacing w:before="70" w:line="182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spacing w:val="1"/>
              </w:rPr>
              <w:t>LB</w:t>
            </w:r>
          </w:p>
        </w:tc>
        <w:tc>
          <w:tcPr>
            <w:tcW w:w="7533" w:type="dxa"/>
            <w:vAlign w:val="top"/>
          </w:tcPr>
          <w:p>
            <w:pPr>
              <w:pStyle w:val="TableText"/>
              <w:ind w:left="391"/>
              <w:spacing w:before="27" w:line="202" w:lineRule="auto"/>
              <w:rPr/>
            </w:pPr>
            <w:r>
              <w:rPr>
                <w:spacing w:val="4"/>
              </w:rPr>
              <w:t>试述布雷顿森林体系的主要内容。</w:t>
            </w:r>
          </w:p>
        </w:tc>
      </w:tr>
      <w:tr>
        <w:trPr>
          <w:trHeight w:val="279" w:hRule="atLeast"/>
        </w:trPr>
        <w:tc>
          <w:tcPr>
            <w:tcW w:w="705" w:type="dxa"/>
            <w:vAlign w:val="top"/>
          </w:tcPr>
          <w:p>
            <w:pPr>
              <w:pStyle w:val="TableText"/>
              <w:spacing w:before="65" w:line="171" w:lineRule="auto"/>
              <w:rPr/>
            </w:pPr>
            <w:r>
              <w:rPr/>
              <w:t>105612</w:t>
            </w:r>
          </w:p>
        </w:tc>
        <w:tc>
          <w:tcPr>
            <w:tcW w:w="636" w:type="dxa"/>
            <w:vAlign w:val="top"/>
          </w:tcPr>
          <w:p>
            <w:pPr>
              <w:pStyle w:val="TableText"/>
              <w:ind w:left="41"/>
              <w:spacing w:before="70" w:line="183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spacing w:val="1"/>
              </w:rPr>
              <w:t>LB</w:t>
            </w:r>
          </w:p>
        </w:tc>
        <w:tc>
          <w:tcPr>
            <w:tcW w:w="7533" w:type="dxa"/>
            <w:vAlign w:val="top"/>
          </w:tcPr>
          <w:p>
            <w:pPr>
              <w:pStyle w:val="TableText"/>
              <w:ind w:left="391"/>
              <w:spacing w:before="27" w:line="203" w:lineRule="auto"/>
              <w:rPr/>
            </w:pPr>
            <w:r>
              <w:rPr>
                <w:spacing w:val="5"/>
              </w:rPr>
              <w:t>试述《牙买加协定》的主要内容及其特征。</w:t>
            </w:r>
          </w:p>
        </w:tc>
      </w:tr>
      <w:tr>
        <w:trPr>
          <w:trHeight w:val="278" w:hRule="atLeast"/>
        </w:trPr>
        <w:tc>
          <w:tcPr>
            <w:tcW w:w="705" w:type="dxa"/>
            <w:vAlign w:val="top"/>
          </w:tcPr>
          <w:p>
            <w:pPr>
              <w:pStyle w:val="TableText"/>
              <w:spacing w:before="64" w:line="171" w:lineRule="auto"/>
              <w:rPr/>
            </w:pPr>
            <w:r>
              <w:rPr/>
              <w:t>105612</w:t>
            </w:r>
          </w:p>
        </w:tc>
        <w:tc>
          <w:tcPr>
            <w:tcW w:w="636" w:type="dxa"/>
            <w:vAlign w:val="top"/>
          </w:tcPr>
          <w:p>
            <w:pPr>
              <w:pStyle w:val="TableText"/>
              <w:ind w:left="41"/>
              <w:spacing w:before="69" w:line="183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spacing w:val="1"/>
              </w:rPr>
              <w:t>LB</w:t>
            </w:r>
          </w:p>
        </w:tc>
        <w:tc>
          <w:tcPr>
            <w:tcW w:w="7533" w:type="dxa"/>
            <w:vAlign w:val="top"/>
          </w:tcPr>
          <w:p>
            <w:pPr>
              <w:pStyle w:val="TableText"/>
              <w:ind w:left="391"/>
              <w:spacing w:before="27" w:line="202" w:lineRule="auto"/>
              <w:rPr/>
            </w:pPr>
            <w:r>
              <w:rPr>
                <w:spacing w:val="5"/>
              </w:rPr>
              <w:t>试述国际生产折中理论的基本内容并进行评价。</w:t>
            </w:r>
          </w:p>
        </w:tc>
      </w:tr>
      <w:tr>
        <w:trPr>
          <w:trHeight w:val="279" w:hRule="atLeast"/>
        </w:trPr>
        <w:tc>
          <w:tcPr>
            <w:tcW w:w="705" w:type="dxa"/>
            <w:vAlign w:val="top"/>
          </w:tcPr>
          <w:p>
            <w:pPr>
              <w:pStyle w:val="TableText"/>
              <w:spacing w:before="64" w:line="172" w:lineRule="auto"/>
              <w:rPr/>
            </w:pPr>
            <w:r>
              <w:rPr/>
              <w:t>105612</w:t>
            </w:r>
          </w:p>
        </w:tc>
        <w:tc>
          <w:tcPr>
            <w:tcW w:w="636" w:type="dxa"/>
            <w:vAlign w:val="top"/>
          </w:tcPr>
          <w:p>
            <w:pPr>
              <w:pStyle w:val="TableText"/>
              <w:ind w:left="41"/>
              <w:spacing w:before="70" w:line="183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spacing w:val="1"/>
              </w:rPr>
              <w:t>LB</w:t>
            </w:r>
          </w:p>
        </w:tc>
        <w:tc>
          <w:tcPr>
            <w:tcW w:w="7533" w:type="dxa"/>
            <w:vAlign w:val="top"/>
          </w:tcPr>
          <w:p>
            <w:pPr>
              <w:pStyle w:val="TableText"/>
              <w:ind w:left="391"/>
              <w:spacing w:before="27" w:line="203" w:lineRule="auto"/>
              <w:rPr/>
            </w:pPr>
            <w:r>
              <w:rPr>
                <w:spacing w:val="3"/>
              </w:rPr>
              <w:t>试推导贸易乘数公式。</w:t>
            </w:r>
          </w:p>
        </w:tc>
      </w:tr>
      <w:tr>
        <w:trPr>
          <w:trHeight w:val="279" w:hRule="atLeast"/>
        </w:trPr>
        <w:tc>
          <w:tcPr>
            <w:tcW w:w="705" w:type="dxa"/>
            <w:vAlign w:val="top"/>
          </w:tcPr>
          <w:p>
            <w:pPr>
              <w:pStyle w:val="TableText"/>
              <w:spacing w:before="64" w:line="172" w:lineRule="auto"/>
              <w:rPr/>
            </w:pPr>
            <w:r>
              <w:rPr/>
              <w:t>105612</w:t>
            </w:r>
          </w:p>
        </w:tc>
        <w:tc>
          <w:tcPr>
            <w:tcW w:w="636" w:type="dxa"/>
            <w:vAlign w:val="top"/>
          </w:tcPr>
          <w:p>
            <w:pPr>
              <w:pStyle w:val="TableText"/>
              <w:ind w:left="41"/>
              <w:spacing w:before="69" w:line="184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spacing w:val="1"/>
              </w:rPr>
              <w:t>LB</w:t>
            </w:r>
          </w:p>
        </w:tc>
        <w:tc>
          <w:tcPr>
            <w:tcW w:w="7533" w:type="dxa"/>
            <w:vAlign w:val="top"/>
          </w:tcPr>
          <w:p>
            <w:pPr>
              <w:pStyle w:val="TableText"/>
              <w:ind w:left="391"/>
              <w:spacing w:before="27" w:line="203" w:lineRule="auto"/>
              <w:rPr/>
            </w:pPr>
            <w:r>
              <w:rPr>
                <w:spacing w:val="5"/>
              </w:rPr>
              <w:t>试述蒙代尔—弗莱明模型的主要内容。</w:t>
            </w:r>
          </w:p>
        </w:tc>
      </w:tr>
      <w:tr>
        <w:trPr>
          <w:trHeight w:val="278" w:hRule="atLeast"/>
        </w:trPr>
        <w:tc>
          <w:tcPr>
            <w:tcW w:w="705" w:type="dxa"/>
            <w:vAlign w:val="top"/>
          </w:tcPr>
          <w:p>
            <w:pPr>
              <w:pStyle w:val="TableText"/>
              <w:spacing w:before="63" w:line="172" w:lineRule="auto"/>
              <w:rPr/>
            </w:pPr>
            <w:r>
              <w:rPr/>
              <w:t>105612</w:t>
            </w:r>
          </w:p>
        </w:tc>
        <w:tc>
          <w:tcPr>
            <w:tcW w:w="636" w:type="dxa"/>
            <w:vAlign w:val="top"/>
          </w:tcPr>
          <w:p>
            <w:pPr>
              <w:pStyle w:val="TableText"/>
              <w:ind w:left="41"/>
              <w:spacing w:before="69" w:line="183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spacing w:val="1"/>
              </w:rPr>
              <w:t>LB</w:t>
            </w:r>
          </w:p>
        </w:tc>
        <w:tc>
          <w:tcPr>
            <w:tcW w:w="7533" w:type="dxa"/>
            <w:vAlign w:val="top"/>
          </w:tcPr>
          <w:p>
            <w:pPr>
              <w:pStyle w:val="TableText"/>
              <w:ind w:left="391"/>
              <w:spacing w:before="26" w:line="203" w:lineRule="auto"/>
              <w:rPr/>
            </w:pPr>
            <w:r>
              <w:rPr>
                <w:spacing w:val="5"/>
              </w:rPr>
              <w:t>试用图形说明斯旺图表与蒙代尔的政策搭配。</w:t>
            </w:r>
          </w:p>
        </w:tc>
      </w:tr>
      <w:tr>
        <w:trPr>
          <w:trHeight w:val="278" w:hRule="atLeast"/>
        </w:trPr>
        <w:tc>
          <w:tcPr>
            <w:tcW w:w="705" w:type="dxa"/>
            <w:vAlign w:val="top"/>
          </w:tcPr>
          <w:p>
            <w:pPr>
              <w:pStyle w:val="TableText"/>
              <w:spacing w:before="64" w:line="171" w:lineRule="auto"/>
              <w:rPr/>
            </w:pPr>
            <w:r>
              <w:rPr/>
              <w:t>105612</w:t>
            </w:r>
          </w:p>
        </w:tc>
        <w:tc>
          <w:tcPr>
            <w:tcW w:w="636" w:type="dxa"/>
            <w:vAlign w:val="top"/>
          </w:tcPr>
          <w:p>
            <w:pPr>
              <w:pStyle w:val="TableText"/>
              <w:ind w:left="41"/>
              <w:spacing w:before="69" w:line="183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spacing w:val="1"/>
              </w:rPr>
              <w:t>LB</w:t>
            </w:r>
          </w:p>
        </w:tc>
        <w:tc>
          <w:tcPr>
            <w:tcW w:w="7533" w:type="dxa"/>
            <w:vAlign w:val="top"/>
          </w:tcPr>
          <w:p>
            <w:pPr>
              <w:pStyle w:val="TableText"/>
              <w:ind w:left="391"/>
              <w:spacing w:before="26" w:line="203" w:lineRule="auto"/>
              <w:rPr/>
            </w:pPr>
            <w:r>
              <w:rPr>
                <w:spacing w:val="6"/>
              </w:rPr>
              <w:t>试用图形分析一国宏观经济内外均衡的过程及其政策搭配。</w:t>
            </w:r>
          </w:p>
        </w:tc>
      </w:tr>
      <w:tr>
        <w:trPr>
          <w:trHeight w:val="279" w:hRule="atLeast"/>
        </w:trPr>
        <w:tc>
          <w:tcPr>
            <w:tcW w:w="705" w:type="dxa"/>
            <w:vAlign w:val="top"/>
          </w:tcPr>
          <w:p>
            <w:pPr>
              <w:pStyle w:val="TableText"/>
              <w:spacing w:before="64" w:line="172" w:lineRule="auto"/>
              <w:rPr/>
            </w:pPr>
            <w:r>
              <w:rPr/>
              <w:t>105612</w:t>
            </w:r>
          </w:p>
        </w:tc>
        <w:tc>
          <w:tcPr>
            <w:tcW w:w="636" w:type="dxa"/>
            <w:vAlign w:val="top"/>
          </w:tcPr>
          <w:p>
            <w:pPr>
              <w:pStyle w:val="TableText"/>
              <w:ind w:left="41"/>
              <w:spacing w:before="70" w:line="183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spacing w:val="1"/>
              </w:rPr>
              <w:t>LB</w:t>
            </w:r>
          </w:p>
        </w:tc>
        <w:tc>
          <w:tcPr>
            <w:tcW w:w="7533" w:type="dxa"/>
            <w:vAlign w:val="top"/>
          </w:tcPr>
          <w:p>
            <w:pPr>
              <w:pStyle w:val="TableText"/>
              <w:ind w:left="391"/>
              <w:spacing w:before="27" w:line="203" w:lineRule="auto"/>
              <w:rPr/>
            </w:pPr>
            <w:r>
              <w:rPr>
                <w:spacing w:val="5"/>
              </w:rPr>
              <w:t>试述关税同盟的内容与经济效应分析。</w:t>
            </w:r>
          </w:p>
        </w:tc>
      </w:tr>
      <w:tr>
        <w:trPr>
          <w:trHeight w:val="279" w:hRule="atLeast"/>
        </w:trPr>
        <w:tc>
          <w:tcPr>
            <w:tcW w:w="705" w:type="dxa"/>
            <w:vAlign w:val="top"/>
          </w:tcPr>
          <w:p>
            <w:pPr>
              <w:pStyle w:val="TableText"/>
              <w:spacing w:before="64" w:line="172" w:lineRule="auto"/>
              <w:rPr/>
            </w:pPr>
            <w:r>
              <w:rPr/>
              <w:t>105612</w:t>
            </w:r>
          </w:p>
        </w:tc>
        <w:tc>
          <w:tcPr>
            <w:tcW w:w="636" w:type="dxa"/>
            <w:vAlign w:val="top"/>
          </w:tcPr>
          <w:p>
            <w:pPr>
              <w:pStyle w:val="TableText"/>
              <w:ind w:left="41"/>
              <w:spacing w:before="69" w:line="184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spacing w:val="1"/>
              </w:rPr>
              <w:t>LB</w:t>
            </w:r>
          </w:p>
        </w:tc>
        <w:tc>
          <w:tcPr>
            <w:tcW w:w="7533" w:type="dxa"/>
            <w:vAlign w:val="top"/>
          </w:tcPr>
          <w:p>
            <w:pPr>
              <w:pStyle w:val="TableText"/>
              <w:ind w:left="391"/>
              <w:spacing w:before="25" w:line="204" w:lineRule="auto"/>
              <w:rPr/>
            </w:pPr>
            <w:r>
              <w:rPr>
                <w:spacing w:val="6"/>
              </w:rPr>
              <w:t>试述</w:t>
            </w:r>
            <w:r>
              <w:rPr/>
              <w:t>WTO</w:t>
            </w:r>
            <w:r>
              <w:rPr>
                <w:spacing w:val="6"/>
              </w:rPr>
              <w:t>的原则、基本内容及其对国际经济关系的影响。</w:t>
            </w:r>
          </w:p>
        </w:tc>
      </w:tr>
      <w:tr>
        <w:trPr>
          <w:trHeight w:val="253" w:hRule="atLeast"/>
        </w:trPr>
        <w:tc>
          <w:tcPr>
            <w:tcW w:w="705" w:type="dxa"/>
            <w:vAlign w:val="top"/>
          </w:tcPr>
          <w:p>
            <w:pPr>
              <w:pStyle w:val="TableText"/>
              <w:spacing w:before="62" w:line="180" w:lineRule="exact"/>
              <w:rPr/>
            </w:pPr>
            <w:r>
              <w:rPr>
                <w:position w:val="-2"/>
              </w:rPr>
              <w:t>105612</w:t>
            </w:r>
          </w:p>
        </w:tc>
        <w:tc>
          <w:tcPr>
            <w:tcW w:w="636" w:type="dxa"/>
            <w:vAlign w:val="top"/>
          </w:tcPr>
          <w:p>
            <w:pPr>
              <w:pStyle w:val="TableText"/>
              <w:ind w:left="41"/>
              <w:spacing w:before="68" w:line="161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spacing w:val="1"/>
              </w:rPr>
              <w:t>LB</w:t>
            </w:r>
          </w:p>
        </w:tc>
        <w:tc>
          <w:tcPr>
            <w:tcW w:w="7533" w:type="dxa"/>
            <w:vAlign w:val="top"/>
          </w:tcPr>
          <w:p>
            <w:pPr>
              <w:pStyle w:val="TableText"/>
              <w:ind w:left="391"/>
              <w:spacing w:before="26" w:line="182" w:lineRule="auto"/>
              <w:rPr/>
            </w:pPr>
            <w:r>
              <w:rPr>
                <w:spacing w:val="3"/>
              </w:rPr>
              <w:t>试述国际经济新秩序。</w:t>
            </w:r>
          </w:p>
        </w:tc>
      </w:tr>
    </w:tbl>
    <w:p>
      <w:pPr>
        <w:rPr>
          <w:rFonts w:ascii="Arial"/>
          <w:sz w:val="21"/>
        </w:rPr>
      </w:pPr>
      <w:r/>
    </w:p>
    <w:sectPr>
      <w:footerReference w:type="default" r:id="rId3"/>
      <w:pgSz w:w="11907" w:h="16839"/>
      <w:pgMar w:top="1431" w:right="1664" w:bottom="999" w:left="1367" w:header="0" w:footer="73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T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86"/>
    <w:family w:val="auto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FFFF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3904"/>
      <w:spacing w:before="1" w:line="217" w:lineRule="auto"/>
      <w:rPr>
        <w:rFonts w:ascii="SimSun" w:hAnsi="SimSun" w:eastAsia="SimSun" w:cs="SimSun"/>
        <w:sz w:val="22"/>
        <w:szCs w:val="22"/>
      </w:rPr>
    </w:pPr>
    <w:r>
      <w:rPr>
        <w:rFonts w:ascii="SimSun" w:hAnsi="SimSun" w:eastAsia="SimSun" w:cs="SimSun"/>
        <w:sz w:val="22"/>
        <w:szCs w:val="22"/>
        <w:spacing w:val="-4"/>
      </w:rPr>
      <w:t>第</w:t>
    </w:r>
    <w:r>
      <w:rPr>
        <w:rFonts w:ascii="SimSun" w:hAnsi="SimSun" w:eastAsia="SimSun" w:cs="SimSun"/>
        <w:sz w:val="22"/>
        <w:szCs w:val="22"/>
        <w:spacing w:val="35"/>
      </w:rPr>
      <w:t xml:space="preserve"> </w:t>
    </w:r>
    <w:r>
      <w:rPr>
        <w:rFonts w:ascii="SimSun" w:hAnsi="SimSun" w:eastAsia="SimSun" w:cs="SimSun"/>
        <w:sz w:val="22"/>
        <w:szCs w:val="22"/>
        <w:spacing w:val="-4"/>
      </w:rPr>
      <w:t>1</w:t>
    </w:r>
    <w:r>
      <w:rPr>
        <w:rFonts w:ascii="SimSun" w:hAnsi="SimSun" w:eastAsia="SimSun" w:cs="SimSun"/>
        <w:sz w:val="22"/>
        <w:szCs w:val="22"/>
        <w:spacing w:val="20"/>
      </w:rPr>
      <w:t xml:space="preserve"> </w:t>
    </w:r>
    <w:r>
      <w:rPr>
        <w:rFonts w:ascii="SimSun" w:hAnsi="SimSun" w:eastAsia="SimSun" w:cs="SimSun"/>
        <w:sz w:val="22"/>
        <w:szCs w:val="22"/>
        <w:spacing w:val="-4"/>
      </w:rPr>
      <w:t>页，共</w:t>
    </w:r>
    <w:r>
      <w:rPr>
        <w:rFonts w:ascii="SimSun" w:hAnsi="SimSun" w:eastAsia="SimSun" w:cs="SimSun"/>
        <w:sz w:val="22"/>
        <w:szCs w:val="22"/>
        <w:spacing w:val="18"/>
      </w:rPr>
      <w:t xml:space="preserve"> </w:t>
    </w:r>
    <w:r>
      <w:rPr>
        <w:rFonts w:ascii="SimSun" w:hAnsi="SimSun" w:eastAsia="SimSun" w:cs="SimSun"/>
        <w:sz w:val="22"/>
        <w:szCs w:val="22"/>
        <w:spacing w:val="-4"/>
      </w:rPr>
      <w:t>3</w:t>
    </w:r>
    <w:r>
      <w:rPr>
        <w:rFonts w:ascii="SimSun" w:hAnsi="SimSun" w:eastAsia="SimSun" w:cs="SimSun"/>
        <w:sz w:val="22"/>
        <w:szCs w:val="22"/>
        <w:spacing w:val="20"/>
      </w:rPr>
      <w:t xml:space="preserve"> </w:t>
    </w:r>
    <w:r>
      <w:rPr>
        <w:rFonts w:ascii="SimSun" w:hAnsi="SimSun" w:eastAsia="SimSun" w:cs="SimSun"/>
        <w:sz w:val="22"/>
        <w:szCs w:val="22"/>
        <w:spacing w:val="-4"/>
      </w:rPr>
      <w:t>页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spacing w:line="14" w:lineRule="auto"/>
      <w:rPr>
        <w:rFonts w:ascii="Arial"/>
        <w:sz w:val="2"/>
      </w:rPr>
    </w:pPr>
    <w:r/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pStyle w:val="BodyText"/>
      <w:ind w:left="3670"/>
      <w:spacing w:before="1" w:line="217" w:lineRule="auto"/>
      <w:rPr/>
    </w:pPr>
    <w:r>
      <w:rPr>
        <w:spacing w:val="-2"/>
      </w:rPr>
      <w:t>第</w:t>
    </w:r>
    <w:r>
      <w:rPr>
        <w:spacing w:val="21"/>
      </w:rPr>
      <w:t xml:space="preserve"> </w:t>
    </w:r>
    <w:r>
      <w:rPr>
        <w:spacing w:val="-2"/>
      </w:rPr>
      <w:t>3</w:t>
    </w:r>
    <w:r>
      <w:rPr>
        <w:spacing w:val="20"/>
      </w:rPr>
      <w:t xml:space="preserve"> </w:t>
    </w:r>
    <w:r>
      <w:rPr>
        <w:spacing w:val="-2"/>
      </w:rPr>
      <w:t>页，共</w:t>
    </w:r>
    <w:r>
      <w:rPr>
        <w:spacing w:val="18"/>
      </w:rPr>
      <w:t xml:space="preserve"> </w:t>
    </w:r>
    <w:r>
      <w:rPr>
        <w:spacing w:val="-2"/>
      </w:rPr>
      <w:t>3</w:t>
    </w:r>
    <w:r>
      <w:rPr>
        <w:spacing w:val="20"/>
      </w:rPr>
      <w:t xml:space="preserve"> </w:t>
    </w:r>
    <w:r>
      <w:rPr>
        <w:spacing w:val="-2"/>
      </w:rPr>
      <w:t>页</w:t>
    </w:r>
  </w:p>
</w:ftr>
</file>

<file path=word/settings.xml><?xml version="1.0" encoding="utf-8"?>
<w:settings xmlns:w="http://schemas.openxmlformats.org/wordprocessingml/2006/main">
  <w:displayBackgroundShape/>
  <w:characterSpacingControl w:val="doNotCompress"/>
  <w:compat>
    <w:spaceForUL/>
    <w:ulTrailSpace/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0="urn:schemas-microsoft-com:office:word" xmlns:sl="http://schemas.openxmlformats.org/schemaLibrary/2006/main" xmlns:w14="http://schemas.microsoft.com/office/word/2010/wordml" mc:Ignorable="w14">
  <w:docDefaults>
    <w:rPrDefault>
      <w:rPr>
        <w:rFonts w:ascii="Arial" w:hAnsi="Arial" w:eastAsia="Arial" w:cs="Arial"/>
        <w:sz w:val="21"/>
        <w:szCs w:val="21"/>
        <w:lang w:val="en-US" w:eastAsia="en-US" w:bidi="ar-SA"/>
        <w:color w:val="000000"/>
        <w:kern w:val="0"/>
        <w:snapToGrid w:val="0"/>
      </w:rPr>
    </w:rPrDefault>
  </w:docDefaults>
  <w:style w:type="paragraph" w:styleId="Normal" w:default="1">
    <w:name w:val="Normal"/>
    <w:semiHidden/>
    <w:qFormat/>
    <w:pPr>
      <w:spacing w:line="240" w:lineRule="auto"/>
      <w:jc w:val="left"/>
      <w:autoSpaceDE w:val="0"/>
      <w:autoSpaceDN w:val="0"/>
      <w:adjustRightInd w:val="0"/>
      <w:snapToGrid w:val="0"/>
      <w:kinsoku w:val="0"/>
      <w:textAlignment w:val="baseline"/>
    </w:pPr>
    <w:rPr>
      <w:color w:val="000000"/>
      <w:kern w:val="0"/>
      <w:snapToGrid w:val="0"/>
      <w:noProof w:val="1"/>
    </w:rPr>
  </w:style>
  <w:style w:type="table" w:styleId="TableNormal" w:default="1">
    <w:name w:val="Table Normal"/>
    <w:semiHidden/>
    <w:unhideWhenUsed/>
    <w:qFormat/>
    <w:tblPr>
      <w:tblCellMar>
        <w:left w:w="0" w:type="dxa"/>
        <w:right w:w="0" w:type="dxa"/>
        <w:bottom w:w="0" w:type="dxa"/>
        <w:top w:w="0" w:type="dxa"/>
      </w:tblCellMar>
    </w:tblPr>
  </w:style>
  <w:style w:type="paragraph" w:styleId="TableText">
    <w:name w:val="Table Text"/>
    <w:basedOn w:val="Normal"/>
    <w:semiHidden/>
    <w:qFormat/>
    <w:pPr/>
    <w:rPr>
      <w:rFonts w:ascii="SimSun" w:hAnsi="SimSun" w:eastAsia="SimSun" w:cs="SimSun"/>
      <w:sz w:val="22"/>
      <w:szCs w:val="22"/>
      <w:lang w:val="en-US" w:eastAsia="en-US" w:bidi="ar-SA"/>
    </w:rPr>
  </w:style>
  <w:style w:type="paragraph" w:styleId="BodyText">
    <w:name w:val="Body Text"/>
    <w:basedOn w:val="Normal"/>
    <w:semiHidden/>
    <w:qFormat/>
    <w:pPr/>
    <w:rPr>
      <w:rFonts w:ascii="SimSun" w:hAnsi="SimSun" w:eastAsia="SimSun" w:cs="SimSun"/>
      <w:sz w:val="22"/>
      <w:szCs w:val="22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styles" Target="styles.xml"/><Relationship Id="rId4" Type="http://schemas.openxmlformats.org/officeDocument/2006/relationships/settings" Target="settings.xml"/><Relationship Id="rId3" Type="http://schemas.openxmlformats.org/officeDocument/2006/relationships/footer" Target="footer3.xml"/><Relationship Id="rId2" Type="http://schemas.openxmlformats.org/officeDocument/2006/relationships/footer" Target="footer2.xml"/><Relationship Id="rId1" Type="http://schemas.openxmlformats.org/officeDocument/2006/relationships/footer" Target="footer1.xml"/></Relationships>
</file>

<file path=docProps/app.xml><?xml version="1.0" encoding="utf-8"?>
<ap:Properties xmlns:vt="http://schemas.openxmlformats.org/officeDocument/2006/docPropsVTypes" xmlns:ap="http://schemas.openxmlformats.org/officeDocument/2006/extended-properties">
  <ap:Application>Microsoft® Excel® 2016</ap:Applicat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edisonliu</dc:creator>
  <dcterms:created xsi:type="dcterms:W3CDTF">2020-05-13T08:33:01Z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2024-03-05T15:31:32</vt:filetime>
  </property>
</Properties>
</file>