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b/>
          <w:bCs/>
          <w:sz w:val="32"/>
          <w:szCs w:val="32"/>
        </w:rPr>
        <w:t>中国人民大学经济学院学术型硕士学位论文开题报告审核表</w:t>
      </w:r>
    </w:p>
    <w:p>
      <w:pPr>
        <w:ind w:firstLine="420"/>
        <w:rPr>
          <w:rFonts w:hint="eastAsia"/>
        </w:rPr>
      </w:pPr>
      <w:r>
        <w:t> 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1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31" w:type="dxa"/>
            <w:vAlign w:val="center"/>
          </w:tcPr>
          <w:p>
            <w:r>
              <w:rPr>
                <w:rFonts w:hint="eastAsia"/>
              </w:rPr>
              <w:t xml:space="preserve">学 </w:t>
            </w:r>
            <w:r>
              <w:t xml:space="preserve">       </w:t>
            </w:r>
            <w:r>
              <w:rPr>
                <w:rFonts w:hint="eastAsia"/>
              </w:rPr>
              <w:t>院：经济学院</w:t>
            </w:r>
          </w:p>
        </w:tc>
        <w:tc>
          <w:tcPr>
            <w:tcW w:w="5277" w:type="dxa"/>
            <w:vAlign w:val="center"/>
          </w:tcPr>
          <w:p>
            <w:r>
              <w:rPr>
                <w:rFonts w:hint="eastAsia"/>
              </w:rPr>
              <w:t>专    </w:t>
            </w:r>
            <w:r>
              <w:t xml:space="preserve">    </w:t>
            </w:r>
            <w:r>
              <w:rPr>
                <w:rFonts w:hint="eastAsia"/>
              </w:rPr>
              <w:t>业：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31" w:type="dxa"/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    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</w:p>
        </w:tc>
        <w:tc>
          <w:tcPr>
            <w:tcW w:w="5277" w:type="dxa"/>
            <w:vAlign w:val="center"/>
          </w:tcPr>
          <w:p>
            <w:r>
              <w:rPr>
                <w:rFonts w:hint="eastAsia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31" w:type="dxa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     </w:t>
            </w:r>
            <w:r>
              <w:rPr>
                <w:rFonts w:hint="eastAsia"/>
              </w:rPr>
              <w:t>号：</w:t>
            </w:r>
          </w:p>
        </w:tc>
        <w:tc>
          <w:tcPr>
            <w:tcW w:w="5277" w:type="dxa"/>
            <w:vAlign w:val="center"/>
          </w:tcPr>
          <w:p>
            <w:r>
              <w:rPr>
                <w:rFonts w:hint="eastAsia"/>
              </w:rPr>
              <w:t>导师姓名：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3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报告时间：</w:t>
            </w:r>
          </w:p>
        </w:tc>
        <w:tc>
          <w:tcPr>
            <w:tcW w:w="52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08" w:type="dxa"/>
            <w:gridSpan w:val="2"/>
            <w:vAlign w:val="center"/>
          </w:tcPr>
          <w:p>
            <w:r>
              <w:rPr>
                <w:rFonts w:hint="eastAsia"/>
              </w:rPr>
              <w:t>拟定学位论文题目：</w:t>
            </w:r>
          </w:p>
        </w:tc>
      </w:tr>
    </w:tbl>
    <w:p>
      <w:r>
        <w:t> </w:t>
      </w:r>
    </w:p>
    <w:p>
      <w:r>
        <w:rPr>
          <w:rFonts w:hint="eastAsia" w:ascii="宋体" w:hAnsi="宋体"/>
          <w:b/>
          <w:bCs/>
        </w:rPr>
        <w:t>硕士研究生开题报告考评小组组成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2173"/>
        <w:gridCol w:w="232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组成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组长（非导师）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3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/>
    <w:p>
      <w:r>
        <w:rPr>
          <w:rFonts w:hint="eastAsia" w:ascii="宋体" w:hAnsi="宋体"/>
          <w:b/>
          <w:bCs/>
        </w:rPr>
        <w:t>硕士研究生开题报告考评意见</w:t>
      </w:r>
    </w:p>
    <w:tbl>
      <w:tblPr>
        <w:tblStyle w:val="6"/>
        <w:tblW w:w="9779" w:type="dxa"/>
        <w:tblInd w:w="-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36"/>
        <w:gridCol w:w="992"/>
        <w:gridCol w:w="1559"/>
        <w:gridCol w:w="1134"/>
        <w:gridCol w:w="170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</w:t>
            </w:r>
            <w:r>
              <w:rPr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</w:t>
            </w:r>
            <w:r>
              <w:rPr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  <w:r>
              <w:rPr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文字报告</w:t>
            </w: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、选题依据</w:t>
            </w:r>
            <w:r>
              <w:rPr>
                <w:rFonts w:eastAsia="等线"/>
                <w:color w:val="000000"/>
                <w:kern w:val="0"/>
                <w:szCs w:val="21"/>
              </w:rPr>
              <w:t>                         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、创新性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、选题难度和可行性</w:t>
            </w:r>
            <w:r>
              <w:rPr>
                <w:rFonts w:eastAsia="等线"/>
                <w:color w:val="000000"/>
                <w:kern w:val="0"/>
                <w:szCs w:val="21"/>
              </w:rPr>
              <w:t>         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、已获得的文献资料以及对这些文献资料的占有和整理情况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、研究工作方案的合理性</w:t>
            </w:r>
            <w:r>
              <w:rPr>
                <w:rFonts w:eastAsia="等线"/>
                <w:color w:val="000000"/>
                <w:kern w:val="0"/>
                <w:szCs w:val="21"/>
              </w:rPr>
              <w:t xml:space="preserve"> 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、科研工作时间安排的合理性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、预期成果</w:t>
            </w:r>
            <w:r>
              <w:rPr>
                <w:rFonts w:eastAsia="等线"/>
                <w:color w:val="000000"/>
                <w:kern w:val="0"/>
                <w:szCs w:val="21"/>
              </w:rPr>
              <w:t>                         8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、开题报告的文字表达，参考文献引用合理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口头报告</w:t>
            </w: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、条理清晰，层次分明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、基本概念清楚、明确选题在学科中的意义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、论证严密、逻辑性强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考评小组意见：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77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考评结果</w:t>
            </w: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在规定时间内进行修改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不通过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请在相应栏划√，下同）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7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eastAsia="等线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eastAsia="等线"/>
                <w:color w:val="000000"/>
                <w:kern w:val="0"/>
                <w:szCs w:val="21"/>
              </w:rPr>
              <w:t>     </w:t>
            </w:r>
            <w:bookmarkStart w:id="0" w:name="_GoBack"/>
            <w:bookmarkEnd w:id="0"/>
            <w:r>
              <w:rPr>
                <w:rFonts w:eastAsia="等线"/>
                <w:color w:val="000000"/>
                <w:kern w:val="0"/>
                <w:szCs w:val="21"/>
              </w:rPr>
              <w:t>                                  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eastAsia="等线"/>
                <w:color w:val="000000"/>
                <w:kern w:val="0"/>
                <w:szCs w:val="21"/>
              </w:rPr>
              <w:t>      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 xml:space="preserve">        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修改后</w:t>
            </w:r>
          </w:p>
        </w:tc>
        <w:tc>
          <w:tcPr>
            <w:tcW w:w="11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93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6093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/>
        </w:rPr>
        <w:t>本表由开题考评专家小组指定记录员填写。开题报告记录材料不存入档案，由学院留存至学生毕业。</w:t>
      </w:r>
    </w:p>
    <w:sectPr>
      <w:pgSz w:w="11906" w:h="16838"/>
      <w:pgMar w:top="851" w:right="1021" w:bottom="1134" w:left="1021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NDg2MmQyODkwNWMxYWI1OWIzNGQwMDgyYjAyYmUifQ=="/>
  </w:docVars>
  <w:rsids>
    <w:rsidRoot w:val="00C3450E"/>
    <w:rsid w:val="0039070E"/>
    <w:rsid w:val="003D7334"/>
    <w:rsid w:val="00583DD9"/>
    <w:rsid w:val="006E274F"/>
    <w:rsid w:val="007B3281"/>
    <w:rsid w:val="00800D20"/>
    <w:rsid w:val="00830D7C"/>
    <w:rsid w:val="0096558D"/>
    <w:rsid w:val="00A761F6"/>
    <w:rsid w:val="00B62398"/>
    <w:rsid w:val="00C22129"/>
    <w:rsid w:val="00C3450E"/>
    <w:rsid w:val="00EE53FC"/>
    <w:rsid w:val="15B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ind w:firstLine="420" w:firstLineChars="2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7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basedOn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正文文本缩进 字符"/>
    <w:basedOn w:val="7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字符1"/>
    <w:basedOn w:val="7"/>
    <w:link w:val="4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4">
    <w:name w:val="正文文本缩进 字符1"/>
    <w:basedOn w:val="7"/>
    <w:link w:val="2"/>
    <w:qFormat/>
    <w:locked/>
    <w:uiPriority w:val="0"/>
    <w:rPr>
      <w:rFonts w:hint="default" w:ascii="Times New Roman" w:hAnsi="Times New Roman" w:eastAsia="宋体" w:cs="Times New Roman"/>
      <w:szCs w:val="24"/>
    </w:rPr>
  </w:style>
  <w:style w:type="character" w:customStyle="1" w:styleId="15">
    <w:name w:val="页眉 字符1"/>
    <w:basedOn w:val="7"/>
    <w:link w:val="5"/>
    <w:qFormat/>
    <w:locked/>
    <w:uiPriority w:val="99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369</Characters>
  <Lines>5</Lines>
  <Paragraphs>1</Paragraphs>
  <TotalTime>9</TotalTime>
  <ScaleCrop>false</ScaleCrop>
  <LinksUpToDate>false</LinksUpToDate>
  <CharactersWithSpaces>633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2019-10-15T00:54:00Z</dcterms:created>
  <dc:creator>zlnathena@ruc.edu.cn</dc:creator>
  <cp:lastModifiedBy>张丽娜</cp:lastModifiedBy>
  <cp:lastPrinted>2019-10-16T01:58:00Z</cp:lastPrinted>
  <dcterms:modified xsi:type="dcterms:W3CDTF">2022-09-06T07:03:00Z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77A25A695F05493A88D934E5542A2C46</vt:lpwstr>
  </property>
</Properties>
</file>